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BD" w:rsidRPr="003F7F12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F7F12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การติดตามและประเมินแผนพัฒนาคุณภาพ ปีการศึกษา ๒๕๖๒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ระดับวิทยาเขต</w:t>
      </w:r>
    </w:p>
    <w:p w:rsidR="00390ABD" w:rsidRPr="003F7F12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จากผลการประเมินคุณภาพการศึกษาภายใน ประจำปีการศึกษา ๒๕๖๑</w:t>
      </w:r>
    </w:p>
    <w:p w:rsidR="00390ABD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มหาวิทยาลัยมหาจุฬาลง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ราชวิทยาลัย  วิทยาเขตสุรินทร์</w:t>
      </w:r>
    </w:p>
    <w:p w:rsidR="00390ABD" w:rsidRDefault="00390ABD" w:rsidP="00390AB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</w:t>
      </w:r>
    </w:p>
    <w:p w:rsidR="003C6956" w:rsidRDefault="003C6956" w:rsidP="006679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ผู้กำกับดูแลตัวบ่งชี้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ผู้อำนวยการสำนักวิชาการ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6956" w:rsidRPr="008D2210" w:rsidRDefault="003C6956" w:rsidP="003C695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ผู้จัดทำรายงานผล ผู้เก็บรวบรวมข้อมูล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นายไชยรัตน์  ปัญญาเอก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5"/>
        <w:gridCol w:w="2600"/>
        <w:gridCol w:w="2268"/>
        <w:gridCol w:w="1381"/>
        <w:gridCol w:w="882"/>
        <w:gridCol w:w="901"/>
        <w:gridCol w:w="972"/>
        <w:gridCol w:w="2985"/>
      </w:tblGrid>
      <w:tr w:rsidR="00F33C03" w:rsidTr="001C4106">
        <w:trPr>
          <w:tblHeader/>
        </w:trPr>
        <w:tc>
          <w:tcPr>
            <w:tcW w:w="771" w:type="pct"/>
            <w:vMerge w:val="restart"/>
            <w:vAlign w:val="cente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คณะกรรมการตรวจประเมินคุณภาพ</w:t>
            </w:r>
          </w:p>
        </w:tc>
        <w:tc>
          <w:tcPr>
            <w:tcW w:w="917" w:type="pct"/>
            <w:vMerge w:val="restart"/>
            <w:vAlign w:val="cente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00" w:type="pct"/>
            <w:vMerge w:val="restart"/>
            <w:vAlign w:val="cente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7" w:type="pct"/>
            <w:vMerge w:val="restart"/>
            <w:vAlign w:val="cente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72" w:type="pct"/>
            <w:gridSpan w:val="3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ผลการดำเนินงานตามตัวชี้วัดความสำเร็จ</w:t>
            </w:r>
          </w:p>
        </w:tc>
        <w:tc>
          <w:tcPr>
            <w:tcW w:w="1053" w:type="pct"/>
            <w:vMerge w:val="restart"/>
            <w:vAlign w:val="center"/>
          </w:tcPr>
          <w:p w:rsidR="00F33C03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F33C03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</w:p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กำลังดำเนินงาน/ไม่บรรลุ</w:t>
            </w:r>
          </w:p>
        </w:tc>
      </w:tr>
      <w:tr w:rsidR="00F33C03" w:rsidTr="001C4106">
        <w:trPr>
          <w:cantSplit/>
          <w:trHeight w:val="1547"/>
          <w:tblHeader/>
        </w:trPr>
        <w:tc>
          <w:tcPr>
            <w:tcW w:w="771" w:type="pct"/>
            <w:vMerge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  <w:vMerge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  <w:vMerge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  <w:vMerge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กำลังดำเนินงาน</w:t>
            </w:r>
          </w:p>
        </w:tc>
        <w:tc>
          <w:tcPr>
            <w:tcW w:w="318" w:type="pct"/>
            <w:textDirection w:val="btLr"/>
            <w:vAlign w:val="cente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343" w:type="pct"/>
            <w:textDirection w:val="btLr"/>
            <w:vAlign w:val="cente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3" w:type="pct"/>
            <w:vMerge/>
            <w:textDirection w:val="btLr"/>
          </w:tcPr>
          <w:p w:rsidR="00F33C03" w:rsidRPr="000138E7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33C03" w:rsidTr="001C4106">
        <w:tc>
          <w:tcPr>
            <w:tcW w:w="771" w:type="pct"/>
          </w:tcPr>
          <w:p w:rsidR="00F33C03" w:rsidRPr="00DF4B8C" w:rsidRDefault="00F33C03" w:rsidP="001C41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ข้อเสนอแนะภาพรวม</w:t>
            </w:r>
          </w:p>
        </w:tc>
        <w:tc>
          <w:tcPr>
            <w:tcW w:w="917" w:type="pct"/>
          </w:tcPr>
          <w:p w:rsidR="00F33C03" w:rsidRPr="00AC5352" w:rsidRDefault="00F33C03" w:rsidP="001C4106">
            <w:pPr>
              <w:spacing w:after="0"/>
              <w:rPr>
                <w:rFonts w:ascii="Angsana New" w:hAnsi="Angsana New"/>
                <w:sz w:val="28"/>
                <w:cs/>
              </w:rPr>
            </w:pP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 ควรร่วมมือกับสถาบันอุดมศึกษา มหาวิทยาลัยราช</w:t>
            </w:r>
            <w:proofErr w:type="spellStart"/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วัฒนธรรมจังหวัด การท่องเที่ยวจังหวัด โรงเรียน ชุมชน และคณะสงฆ์ จัดทำแผนยุทธศาสตร์ส่งเสริม อนุรักษ์ สืบสานการทำนุบำรุงศิลปวัฒนธรรมอย่าง</w:t>
            </w: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เป็นระบบและให้เกิดการอนุรักษ์อย่างยั่งยืน</w:t>
            </w:r>
          </w:p>
        </w:tc>
        <w:tc>
          <w:tcPr>
            <w:tcW w:w="800" w:type="pct"/>
          </w:tcPr>
          <w:p w:rsidR="00F33C03" w:rsidRDefault="00F33C03" w:rsidP="001C41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8656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๑.</w:t>
            </w:r>
            <w:r w:rsidR="003C69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6568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6865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แผนยุทธศาสตร์ส่งเสริม อนุรักษ์ สืบสานการทำนุบำรุงศิลปวัฒนธรรม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แผน</w:t>
            </w:r>
          </w:p>
          <w:p w:rsidR="00F33C03" w:rsidRDefault="00F33C03" w:rsidP="001C41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มี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ผนทำนุบำรุงศิลปะและวัฒนธรรม ที่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มีตัวชี้วัดระดับแผน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แผน</w:t>
            </w:r>
          </w:p>
          <w:p w:rsidR="00F33C03" w:rsidRDefault="00F33C03" w:rsidP="001C41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มี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คณะกรรมการทำนุบำรุง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ศิลปะและวัฒนะ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ธรรม </w:t>
            </w:r>
            <w:r w:rsidRPr="005031C7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เพื่อกำกับติดตามและประเมินแผน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ชุด</w:t>
            </w:r>
          </w:p>
          <w:p w:rsidR="00F33C03" w:rsidRDefault="00F33C03" w:rsidP="001C41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มีบันทึกข้อตกลงความมือ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“การ</w:t>
            </w: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 อนุรักษ์ สืบสานการทำนุบำรุงศิลปวัฒนธรรม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กับ </w:t>
            </w:r>
            <w:r w:rsidRPr="00BA1A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วัฒนธรรมจังหวัด การท่องเที่ยวจังหวัด โรงเรียน ชุมชน และคณะสงฆ์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จังหวัดสุรินทร์</w:t>
            </w:r>
          </w:p>
        </w:tc>
        <w:tc>
          <w:tcPr>
            <w:tcW w:w="487" w:type="pct"/>
          </w:tcPr>
          <w:p w:rsidR="00F33C03" w:rsidRPr="004858DD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ร้อยละ ๘๐</w:t>
            </w:r>
          </w:p>
        </w:tc>
        <w:tc>
          <w:tcPr>
            <w:tcW w:w="311" w:type="pct"/>
          </w:tcPr>
          <w:p w:rsidR="00F33C03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F33C03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F33C03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F33C03" w:rsidRDefault="00F33C03" w:rsidP="001C410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33C03" w:rsidRDefault="00F33C03" w:rsidP="00390A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3C03" w:rsidRDefault="00F33C03" w:rsidP="00390A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3C03" w:rsidRDefault="00F33C03" w:rsidP="00390A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3C03" w:rsidRDefault="00F33C03" w:rsidP="00390A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33C03" w:rsidRPr="00B84B94" w:rsidRDefault="00F33C03" w:rsidP="00390AB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5"/>
        <w:gridCol w:w="2600"/>
        <w:gridCol w:w="2268"/>
        <w:gridCol w:w="1381"/>
        <w:gridCol w:w="882"/>
        <w:gridCol w:w="901"/>
        <w:gridCol w:w="972"/>
        <w:gridCol w:w="2985"/>
      </w:tblGrid>
      <w:tr w:rsidR="00390ABD" w:rsidTr="00C3377E">
        <w:trPr>
          <w:tblHeader/>
        </w:trPr>
        <w:tc>
          <w:tcPr>
            <w:tcW w:w="771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17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800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87" w:type="pct"/>
            <w:vMerge w:val="restart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38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72" w:type="pct"/>
            <w:gridSpan w:val="3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ผลการดำเนินงานตามตัวชี้วัดความสำเร็จ</w:t>
            </w:r>
          </w:p>
        </w:tc>
        <w:tc>
          <w:tcPr>
            <w:tcW w:w="1053" w:type="pct"/>
            <w:vMerge w:val="restart"/>
            <w:vAlign w:val="center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คำอธิบาย</w:t>
            </w:r>
          </w:p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</w:t>
            </w:r>
          </w:p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กำลังดำเนินงาน/ไม่บรรลุ</w:t>
            </w:r>
          </w:p>
        </w:tc>
      </w:tr>
      <w:tr w:rsidR="00390ABD" w:rsidTr="00C3377E">
        <w:trPr>
          <w:cantSplit/>
          <w:trHeight w:val="1547"/>
          <w:tblHeader/>
        </w:trPr>
        <w:tc>
          <w:tcPr>
            <w:tcW w:w="771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0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pct"/>
            <w:vMerge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กำลังดำเนินงาน</w:t>
            </w:r>
          </w:p>
        </w:tc>
        <w:tc>
          <w:tcPr>
            <w:tcW w:w="318" w:type="pct"/>
            <w:textDirection w:val="btLr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343" w:type="pct"/>
            <w:textDirection w:val="btLr"/>
            <w:vAlign w:val="cente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3" w:type="pct"/>
            <w:vMerge/>
            <w:textDirection w:val="btLr"/>
          </w:tcPr>
          <w:p w:rsidR="00390ABD" w:rsidRPr="000138E7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90ABD" w:rsidTr="00C3377E">
        <w:tc>
          <w:tcPr>
            <w:tcW w:w="771" w:type="pct"/>
            <w:vMerge w:val="restart"/>
          </w:tcPr>
          <w:p w:rsidR="00390ABD" w:rsidRPr="00DF4B8C" w:rsidRDefault="00ED0E95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 การวิจัย</w:t>
            </w:r>
          </w:p>
        </w:tc>
        <w:tc>
          <w:tcPr>
            <w:tcW w:w="917" w:type="pct"/>
          </w:tcPr>
          <w:p w:rsidR="00390ABD" w:rsidRPr="0081271C" w:rsidRDefault="000204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วิทยาเขตยังไม่มีระบบข้อมูลสารสนเทศที่ครบถ้วน ที่เป็นประโยชน์เพื่อการบริหารงานวิจัยของผู้บริหาร หรือนำมาใช้เพื่อพัฒนา และวางแผนงานวิจัยอย่างเป็นระบบ</w:t>
            </w:r>
          </w:p>
        </w:tc>
        <w:tc>
          <w:tcPr>
            <w:tcW w:w="800" w:type="pct"/>
          </w:tcPr>
          <w:p w:rsidR="00390ABD" w:rsidRDefault="00020404" w:rsidP="00C3377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46D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ระบบข้อมูลสารสนเทศ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๑ ระบบ</w:t>
            </w:r>
          </w:p>
        </w:tc>
        <w:tc>
          <w:tcPr>
            <w:tcW w:w="487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390ABD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390ABD" w:rsidRPr="0081271C" w:rsidRDefault="000204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วิทยาเขตไม่มีการจัดสรรงบประมาณสนับสนุนการทำงานวิจัย และเผยแพร่งานวิจัยของวิทยาเขตไว้เป็นการเฉพาะ ในแผนจัดสรรงบประมาณประจำปีของวิทยาเขต</w:t>
            </w:r>
          </w:p>
        </w:tc>
        <w:tc>
          <w:tcPr>
            <w:tcW w:w="800" w:type="pct"/>
          </w:tcPr>
          <w:p w:rsidR="00390ABD" w:rsidRDefault="00020404" w:rsidP="00C3377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แผนการใช้จ่ายการจัดสรรงบประมารณสนับสนุนการทำงานวิจัย ประจำปีงบประมาณ ๒๕๖๓</w:t>
            </w:r>
          </w:p>
        </w:tc>
        <w:tc>
          <w:tcPr>
            <w:tcW w:w="487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404" w:rsidTr="00C3377E">
        <w:tc>
          <w:tcPr>
            <w:tcW w:w="771" w:type="pct"/>
          </w:tcPr>
          <w:p w:rsidR="00020404" w:rsidRPr="00DF4B8C" w:rsidRDefault="00020404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020404" w:rsidRPr="0081271C" w:rsidRDefault="000204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อาจารย์ของวิทยาเขตสุรินทร์ผลิตผลงานและเผย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แผ่ผลงานในวารสารที่มีค่าถ่วงน้ำหนักน้อย คือ วารสารสืบเนื่องจากการประชุมวิชาการระดับชาติ เป็นจำนวนมาก</w:t>
            </w:r>
          </w:p>
        </w:tc>
        <w:tc>
          <w:tcPr>
            <w:tcW w:w="800" w:type="pct"/>
          </w:tcPr>
          <w:p w:rsidR="00020404" w:rsidRPr="00197FF3" w:rsidRDefault="00020404" w:rsidP="0002040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ร้อยละของบทความวิจัยที่ตีพิมพ์ในวารสารที่อยู่ใน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>ฐาน ๑ หรือวารสารระดับนานาชาติ</w:t>
            </w:r>
          </w:p>
          <w:p w:rsidR="00020404" w:rsidRDefault="00020404" w:rsidP="00C3377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pct"/>
          </w:tcPr>
          <w:p w:rsidR="00020404" w:rsidRPr="0056386A" w:rsidRDefault="00020404" w:rsidP="0002040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ร้อยละ ๑๕ ของผลงาน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วิชาการของอาจารย์ระดับปริญญาตรีทุกหลักสูตร/สาขาวิชา</w:t>
            </w:r>
          </w:p>
          <w:p w:rsidR="00020404" w:rsidRDefault="00020404" w:rsidP="0002040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๓๕ ของผลงานวิชาการของอาจารย์ระดับปริญญาโท</w:t>
            </w:r>
          </w:p>
          <w:p w:rsidR="00020404" w:rsidRDefault="00020404" w:rsidP="0002040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020404" w:rsidRPr="00020404" w:rsidRDefault="00020404" w:rsidP="0002040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ED0E95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 การบริการวิชาการ</w:t>
            </w:r>
          </w:p>
        </w:tc>
        <w:tc>
          <w:tcPr>
            <w:tcW w:w="917" w:type="pct"/>
          </w:tcPr>
          <w:p w:rsidR="00390ABD" w:rsidRPr="0081271C" w:rsidRDefault="000204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ตัวชี้วัดของแผนบริการวิชาการแก่สังคมควรสะท้อนให้เห็นผลสัมฤทธิ์ของงานบริการวิชาการอย่างแท้จริง  สอดคล้องกับแผนพัฒนาของวิทยาเขต โดยคณะสงฆ์หรือ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ชุมชนมีส่วนร่วมเป็นกรรมการในการจัดทำแผน เพื่อให้บรรลุวิสัยทัศน์ของวิทยาเขตสุรินทร์</w:t>
            </w:r>
          </w:p>
        </w:tc>
        <w:tc>
          <w:tcPr>
            <w:tcW w:w="800" w:type="pct"/>
          </w:tcPr>
          <w:p w:rsidR="00020404" w:rsidRPr="00146D65" w:rsidRDefault="00020404" w:rsidP="000204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D6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แผนบริการวิชาการและการ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ใช้ประโยชน์ ประจำปีงบประมาณ ๒๕๖๓</w:t>
            </w:r>
            <w:r w:rsidRPr="00146D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ที่ผ่านการพิจารณาจากคณะกรรมการประจำวิทยาเขต</w:t>
            </w:r>
          </w:p>
          <w:p w:rsidR="00390ABD" w:rsidRDefault="00390ABD" w:rsidP="00C3377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pct"/>
          </w:tcPr>
          <w:p w:rsidR="00390ABD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D65">
              <w:rPr>
                <w:rFonts w:ascii="TH SarabunPSK" w:hAnsi="TH SarabunPSK" w:cs="TH SarabunPSK" w:hint="cs"/>
                <w:sz w:val="32"/>
                <w:szCs w:val="32"/>
                <w:cs/>
              </w:rPr>
              <w:t>๑ แผน</w:t>
            </w: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390ABD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390ABD" w:rsidRPr="0081271C" w:rsidRDefault="00020404" w:rsidP="00020404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การประเมินโครงการบริการวิชาการควรประเมินตามวัตถุประสงค์ของโครงการ</w:t>
            </w:r>
          </w:p>
        </w:tc>
        <w:tc>
          <w:tcPr>
            <w:tcW w:w="800" w:type="pct"/>
          </w:tcPr>
          <w:p w:rsidR="00390ABD" w:rsidRDefault="00020404" w:rsidP="000204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D6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จำนวนความสำเร็จตามตัวบ่งชี้ของแผนบริการวิชาการ</w:t>
            </w:r>
            <w:r w:rsidRPr="00146D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D65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ที่ผ่านการประเมินแผน 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ะผ่านมติคณะกรรมการประจำวิทยาเขต</w:t>
            </w:r>
          </w:p>
        </w:tc>
        <w:tc>
          <w:tcPr>
            <w:tcW w:w="487" w:type="pct"/>
          </w:tcPr>
          <w:p w:rsidR="00390ABD" w:rsidRDefault="00020404" w:rsidP="000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รายงานผลการประเมินโครงการบริการวิชาการ</w:t>
            </w: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0404" w:rsidTr="00C3377E">
        <w:tc>
          <w:tcPr>
            <w:tcW w:w="771" w:type="pct"/>
          </w:tcPr>
          <w:p w:rsidR="00020404" w:rsidRPr="00DF4B8C" w:rsidRDefault="00020404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020404" w:rsidRPr="0081271C" w:rsidRDefault="000204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การสนับสนุนและส่งเสริมให้อาจารย์จัดการเรียนการสอน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การกับงานบริการวิชาการหรือการวิจัยของวิทยาเขตสุรินทร์ เพื่อสร่างความเข้มแข็งให้คณะสงฆ์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และชุมชน</w:t>
            </w:r>
          </w:p>
        </w:tc>
        <w:tc>
          <w:tcPr>
            <w:tcW w:w="800" w:type="pct"/>
          </w:tcPr>
          <w:p w:rsidR="00020404" w:rsidRPr="00ED6946" w:rsidRDefault="00020404" w:rsidP="000204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94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จำนวนโครงการ บริการวิชาการที่</w:t>
            </w:r>
            <w:proofErr w:type="spellStart"/>
            <w:r w:rsidRPr="00ED6946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ED694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การเข้ากับการจัดการเรียนการสอน และงานวิจัย ที่ดำเนินการในวิทยาเขตสุรินทร์</w:t>
            </w:r>
          </w:p>
          <w:p w:rsidR="00020404" w:rsidRDefault="00020404" w:rsidP="00C3377E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pct"/>
          </w:tcPr>
          <w:p w:rsidR="00020404" w:rsidRDefault="00020404" w:rsidP="000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D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11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020404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ED0E95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 การทำนุบำรุงศิลปะและวัฒนธรรม</w:t>
            </w:r>
          </w:p>
        </w:tc>
        <w:tc>
          <w:tcPr>
            <w:tcW w:w="917" w:type="pct"/>
          </w:tcPr>
          <w:p w:rsidR="00390ABD" w:rsidRPr="0081271C" w:rsidRDefault="000204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ควรคัดเลือกแผนทำนุบำรุงศิลปะและวัฒนธรรมให้ตรงกับความต้องการของท้องถิ่นและความพร้อมของวิทยาเขต</w:t>
            </w:r>
          </w:p>
        </w:tc>
        <w:tc>
          <w:tcPr>
            <w:tcW w:w="800" w:type="pct"/>
          </w:tcPr>
          <w:p w:rsidR="00390ABD" w:rsidRDefault="00020404" w:rsidP="004E7F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E56E1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E56E14">
              <w:rPr>
                <w:rStyle w:val="s10"/>
                <w:rFonts w:ascii="TH SarabunPSK" w:hAnsi="TH SarabunPSK" w:cs="TH SarabunPSK" w:hint="cs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ที่ตรงกับความต้องการของท้องถิ่น</w:t>
            </w:r>
            <w:r>
              <w:rPr>
                <w:rStyle w:val="s10"/>
                <w:rFonts w:ascii="TH SarabunPSK" w:hAnsi="TH SarabunPSK" w:cs="TH SarabunPSK" w:hint="cs"/>
                <w:color w:val="333333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และความพร้อมของวิทยาเขต</w:t>
            </w:r>
          </w:p>
        </w:tc>
        <w:tc>
          <w:tcPr>
            <w:tcW w:w="487" w:type="pct"/>
          </w:tcPr>
          <w:p w:rsidR="00390ABD" w:rsidRDefault="00020404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390ABD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390ABD" w:rsidRPr="0081271C" w:rsidRDefault="000204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221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ควรกำหนดผู้รับผิดชอบ และกำกับ ติดตาม ประเมินผลตามวงจร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PDCA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และเผยแพร่ต่อสาธารณะอย่างชัดเจนและต่อเนื่อง</w:t>
            </w:r>
          </w:p>
        </w:tc>
        <w:tc>
          <w:tcPr>
            <w:tcW w:w="800" w:type="pct"/>
          </w:tcPr>
          <w:p w:rsidR="00390ABD" w:rsidRDefault="00020404" w:rsidP="004E7F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4A4A4A"/>
                <w:sz w:val="32"/>
                <w:szCs w:val="32"/>
                <w:cs/>
              </w:rPr>
              <w:t>มี</w:t>
            </w:r>
            <w:r w:rsidRPr="00EB430D">
              <w:rPr>
                <w:rFonts w:ascii="TH SarabunPSK" w:hAnsi="TH SarabunPSK" w:cs="TH SarabunPSK" w:hint="cs"/>
                <w:color w:val="4A4A4A"/>
                <w:sz w:val="32"/>
                <w:szCs w:val="32"/>
                <w:cs/>
              </w:rPr>
              <w:t>คำสั่งแต่งตั้งผู้รับผิดชอบ</w:t>
            </w:r>
            <w:r w:rsidRPr="00EB430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487" w:type="pct"/>
          </w:tcPr>
          <w:p w:rsidR="00390ABD" w:rsidRDefault="00020404" w:rsidP="000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</w:t>
            </w:r>
            <w:r w:rsidR="004E7F04">
              <w:rPr>
                <w:rFonts w:ascii="TH SarabunPSK" w:hAnsi="TH SarabunPSK" w:cs="TH SarabunPSK" w:hint="cs"/>
                <w:sz w:val="32"/>
                <w:szCs w:val="32"/>
                <w:cs/>
              </w:rPr>
              <w:t>ฯ ๑ คณะ</w:t>
            </w:r>
          </w:p>
          <w:p w:rsidR="00020404" w:rsidRDefault="00020404" w:rsidP="000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="004E7F0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ผลการกำกับ ติดตาม และประเมินผล</w:t>
            </w:r>
          </w:p>
          <w:p w:rsidR="004E7F04" w:rsidRDefault="004E7F04" w:rsidP="00020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เล่ม</w:t>
            </w: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0ABD" w:rsidTr="00C3377E">
        <w:tc>
          <w:tcPr>
            <w:tcW w:w="771" w:type="pct"/>
          </w:tcPr>
          <w:p w:rsidR="00390ABD" w:rsidRPr="00DF4B8C" w:rsidRDefault="00390ABD" w:rsidP="00C3377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7" w:type="pct"/>
          </w:tcPr>
          <w:p w:rsidR="00390ABD" w:rsidRPr="0081271C" w:rsidRDefault="004E7F04" w:rsidP="00C3377E">
            <w:pPr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ควรปรับปรุงพัฒนาการบริหารจัดการการทำนุบำรุงศิลปะและวัฒนธรรมอย่างให้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มีประสิทธิภาพและนำเผยแพร่เป็นองค์ความรู้สู่ชุมชน สังคม</w:t>
            </w:r>
          </w:p>
        </w:tc>
        <w:tc>
          <w:tcPr>
            <w:tcW w:w="800" w:type="pct"/>
          </w:tcPr>
          <w:p w:rsidR="00390ABD" w:rsidRDefault="004E7F04" w:rsidP="004E7F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D694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จำนวนโครงการ การทำนุบำรุงศิลปะและวัฒนธรรม 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เผยแพร่เป็นองค์ความรู้สู่ชุมชน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สังคม</w:t>
            </w:r>
          </w:p>
        </w:tc>
        <w:tc>
          <w:tcPr>
            <w:tcW w:w="487" w:type="pct"/>
          </w:tcPr>
          <w:p w:rsidR="00390ABD" w:rsidRDefault="004E7F04" w:rsidP="004E7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  <w:r w:rsidRPr="00ED69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11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3" w:type="pct"/>
          </w:tcPr>
          <w:p w:rsidR="00390ABD" w:rsidRDefault="00390ABD" w:rsidP="00C33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7F12" w:rsidRDefault="003F7F12"/>
    <w:p w:rsidR="00927CDA" w:rsidRPr="004F04FD" w:rsidRDefault="00927CDA" w:rsidP="00927C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04FD">
        <w:rPr>
          <w:rFonts w:ascii="TH SarabunPSK" w:hAnsi="TH SarabunPSK" w:cs="TH SarabunPSK"/>
          <w:b/>
          <w:bCs/>
          <w:sz w:val="32"/>
          <w:szCs w:val="32"/>
          <w:cs/>
        </w:rPr>
        <w:t>รับรองตามนี้</w:t>
      </w:r>
    </w:p>
    <w:p w:rsidR="00927CDA" w:rsidRDefault="00927CDA" w:rsidP="00927CDA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927CDA" w:rsidTr="006679CF">
        <w:tc>
          <w:tcPr>
            <w:tcW w:w="7087" w:type="dxa"/>
          </w:tcPr>
          <w:p w:rsidR="00927CDA" w:rsidRDefault="00927CDA" w:rsidP="006679C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27CDA" w:rsidRPr="00A60497" w:rsidRDefault="00927CDA" w:rsidP="006679C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พระปลัดวัชระ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วชิรญาโณ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ผศ. </w:t>
            </w:r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27CDA" w:rsidRPr="00A60497" w:rsidRDefault="00927CDA" w:rsidP="006679C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สำนักวิชาการ</w:t>
            </w:r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วิทยาเขตสุรินทร์</w:t>
            </w:r>
          </w:p>
          <w:p w:rsidR="00927CDA" w:rsidRDefault="00927CDA" w:rsidP="006679C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27CDA" w:rsidRDefault="00927CDA" w:rsidP="006679CF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27CDA" w:rsidRDefault="00927CDA" w:rsidP="006679C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927CDA" w:rsidRDefault="00927CDA" w:rsidP="006679CF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927CDA" w:rsidRPr="00A60497" w:rsidRDefault="00927CDA" w:rsidP="006679C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ไชยรัตน์   ปัญญาเอก</w:t>
            </w:r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27CDA" w:rsidRDefault="00927CDA" w:rsidP="006679CF">
            <w:pPr>
              <w:spacing w:after="0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6049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สนับสนุนวิชาการ</w:t>
            </w:r>
            <w:bookmarkStart w:id="0" w:name="_GoBack"/>
            <w:bookmarkEnd w:id="0"/>
          </w:p>
          <w:p w:rsidR="00927CDA" w:rsidRDefault="00927CDA" w:rsidP="006679C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ผู้จัดทำรายผลและประเมินแผนพัฒนาคุณภาพ</w:t>
            </w:r>
          </w:p>
        </w:tc>
      </w:tr>
    </w:tbl>
    <w:p w:rsidR="003F7F12" w:rsidRPr="00927CDA" w:rsidRDefault="003F7F12"/>
    <w:sectPr w:rsidR="003F7F12" w:rsidRPr="00927CDA" w:rsidSect="003F7F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E7"/>
    <w:rsid w:val="000138E7"/>
    <w:rsid w:val="00020404"/>
    <w:rsid w:val="0005186C"/>
    <w:rsid w:val="00070CDB"/>
    <w:rsid w:val="00070F4A"/>
    <w:rsid w:val="00073C28"/>
    <w:rsid w:val="00093835"/>
    <w:rsid w:val="00115BD6"/>
    <w:rsid w:val="001341DF"/>
    <w:rsid w:val="00161B79"/>
    <w:rsid w:val="0025129C"/>
    <w:rsid w:val="002947DB"/>
    <w:rsid w:val="002D5D59"/>
    <w:rsid w:val="00306FF6"/>
    <w:rsid w:val="00385581"/>
    <w:rsid w:val="00390ABD"/>
    <w:rsid w:val="003C6956"/>
    <w:rsid w:val="003D4555"/>
    <w:rsid w:val="003E1577"/>
    <w:rsid w:val="003E7095"/>
    <w:rsid w:val="003F5984"/>
    <w:rsid w:val="003F7F12"/>
    <w:rsid w:val="00421AF6"/>
    <w:rsid w:val="00425D27"/>
    <w:rsid w:val="00431F2B"/>
    <w:rsid w:val="00434E2D"/>
    <w:rsid w:val="004C2E12"/>
    <w:rsid w:val="004E7F04"/>
    <w:rsid w:val="005447C8"/>
    <w:rsid w:val="005D14FE"/>
    <w:rsid w:val="005D7245"/>
    <w:rsid w:val="0061365B"/>
    <w:rsid w:val="0064285A"/>
    <w:rsid w:val="006C4984"/>
    <w:rsid w:val="007061B1"/>
    <w:rsid w:val="00733338"/>
    <w:rsid w:val="0073497E"/>
    <w:rsid w:val="0078287E"/>
    <w:rsid w:val="00783EB8"/>
    <w:rsid w:val="0081271C"/>
    <w:rsid w:val="00865A35"/>
    <w:rsid w:val="008A34C0"/>
    <w:rsid w:val="008B6309"/>
    <w:rsid w:val="00927CDA"/>
    <w:rsid w:val="00970D53"/>
    <w:rsid w:val="0099222A"/>
    <w:rsid w:val="009C1418"/>
    <w:rsid w:val="009D4BD7"/>
    <w:rsid w:val="00A359F4"/>
    <w:rsid w:val="00AA4CA5"/>
    <w:rsid w:val="00AE316F"/>
    <w:rsid w:val="00B4705C"/>
    <w:rsid w:val="00B84B94"/>
    <w:rsid w:val="00BB1B54"/>
    <w:rsid w:val="00BE7B0F"/>
    <w:rsid w:val="00C41059"/>
    <w:rsid w:val="00C42843"/>
    <w:rsid w:val="00C5449C"/>
    <w:rsid w:val="00C553A2"/>
    <w:rsid w:val="00C9786F"/>
    <w:rsid w:val="00CC6702"/>
    <w:rsid w:val="00D25244"/>
    <w:rsid w:val="00D30415"/>
    <w:rsid w:val="00D505D5"/>
    <w:rsid w:val="00D877F7"/>
    <w:rsid w:val="00DB6A7B"/>
    <w:rsid w:val="00DE4D51"/>
    <w:rsid w:val="00DF4B8C"/>
    <w:rsid w:val="00E40930"/>
    <w:rsid w:val="00E90FF1"/>
    <w:rsid w:val="00ED0E95"/>
    <w:rsid w:val="00EE7B49"/>
    <w:rsid w:val="00F33C03"/>
    <w:rsid w:val="00FA3B69"/>
    <w:rsid w:val="00FA5AD7"/>
    <w:rsid w:val="00FC1AD2"/>
    <w:rsid w:val="00FD567F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7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7"/>
    <w:pPr>
      <w:ind w:left="720"/>
      <w:contextualSpacing/>
    </w:pPr>
  </w:style>
  <w:style w:type="table" w:styleId="a4">
    <w:name w:val="Table Grid"/>
    <w:basedOn w:val="a1"/>
    <w:uiPriority w:val="39"/>
    <w:rsid w:val="0001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8E7"/>
    <w:rPr>
      <w:b/>
      <w:bCs/>
    </w:rPr>
  </w:style>
  <w:style w:type="paragraph" w:styleId="a6">
    <w:name w:val="Normal (Web)"/>
    <w:basedOn w:val="a"/>
    <w:uiPriority w:val="99"/>
    <w:unhideWhenUsed/>
    <w:rsid w:val="00D877F7"/>
    <w:pPr>
      <w:spacing w:before="100" w:beforeAutospacing="1" w:after="100" w:afterAutospacing="1" w:line="240" w:lineRule="auto"/>
    </w:pPr>
    <w:rPr>
      <w:rFonts w:ascii="Angsana New" w:eastAsiaTheme="minorEastAsia" w:hAnsi="Angsana New"/>
      <w:color w:val="0000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553A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53A2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3F7F1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10">
    <w:name w:val="s10"/>
    <w:rsid w:val="00020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E7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8E7"/>
    <w:pPr>
      <w:ind w:left="720"/>
      <w:contextualSpacing/>
    </w:pPr>
  </w:style>
  <w:style w:type="table" w:styleId="a4">
    <w:name w:val="Table Grid"/>
    <w:basedOn w:val="a1"/>
    <w:uiPriority w:val="39"/>
    <w:rsid w:val="0001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8E7"/>
    <w:rPr>
      <w:b/>
      <w:bCs/>
    </w:rPr>
  </w:style>
  <w:style w:type="paragraph" w:styleId="a6">
    <w:name w:val="Normal (Web)"/>
    <w:basedOn w:val="a"/>
    <w:uiPriority w:val="99"/>
    <w:unhideWhenUsed/>
    <w:rsid w:val="00D877F7"/>
    <w:pPr>
      <w:spacing w:before="100" w:beforeAutospacing="1" w:after="100" w:afterAutospacing="1" w:line="240" w:lineRule="auto"/>
    </w:pPr>
    <w:rPr>
      <w:rFonts w:ascii="Angsana New" w:eastAsiaTheme="minorEastAsia" w:hAnsi="Angsana New"/>
      <w:color w:val="0000FF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553A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553A2"/>
    <w:rPr>
      <w:rFonts w:ascii="Tahoma" w:eastAsia="Calibri" w:hAnsi="Tahoma" w:cs="Angsana New"/>
      <w:sz w:val="16"/>
      <w:szCs w:val="20"/>
    </w:rPr>
  </w:style>
  <w:style w:type="character" w:customStyle="1" w:styleId="fontstyle01">
    <w:name w:val="fontstyle01"/>
    <w:basedOn w:val="a0"/>
    <w:rsid w:val="003F7F1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s10">
    <w:name w:val="s10"/>
    <w:rsid w:val="0002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CBCB-B972-44E3-B08D-C143C815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11</cp:revision>
  <cp:lastPrinted>2019-12-11T07:03:00Z</cp:lastPrinted>
  <dcterms:created xsi:type="dcterms:W3CDTF">2020-01-20T05:54:00Z</dcterms:created>
  <dcterms:modified xsi:type="dcterms:W3CDTF">2020-06-02T03:03:00Z</dcterms:modified>
</cp:coreProperties>
</file>