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EB" w:rsidRDefault="00D87EEB" w:rsidP="00D87EEB">
      <w:pPr>
        <w:spacing w:after="0"/>
        <w:jc w:val="center"/>
        <w:rPr>
          <w:b/>
          <w:bCs/>
        </w:rPr>
      </w:pPr>
      <w:r>
        <w:rPr>
          <w:rFonts w:hint="cs"/>
          <w:noProof/>
        </w:rPr>
        <w:drawing>
          <wp:anchor distT="0" distB="0" distL="114300" distR="114300" simplePos="0" relativeHeight="251666432" behindDoc="1" locked="0" layoutInCell="1" allowOverlap="1" wp14:anchorId="6C370E91" wp14:editId="1736B0E3">
            <wp:simplePos x="0" y="0"/>
            <wp:positionH relativeFrom="column">
              <wp:posOffset>2326640</wp:posOffset>
            </wp:positionH>
            <wp:positionV relativeFrom="paragraph">
              <wp:posOffset>-710565</wp:posOffset>
            </wp:positionV>
            <wp:extent cx="954405" cy="96012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3" r="4231" b="3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EEB" w:rsidRPr="00260DBC" w:rsidRDefault="00D87EEB" w:rsidP="00D87EEB">
      <w:pPr>
        <w:spacing w:after="0"/>
        <w:jc w:val="center"/>
        <w:rPr>
          <w:b/>
          <w:bCs/>
          <w:sz w:val="36"/>
          <w:szCs w:val="36"/>
        </w:rPr>
      </w:pPr>
      <w:r w:rsidRPr="00260DBC">
        <w:rPr>
          <w:rFonts w:hint="cs"/>
          <w:b/>
          <w:bCs/>
          <w:sz w:val="36"/>
          <w:szCs w:val="36"/>
          <w:cs/>
        </w:rPr>
        <w:t xml:space="preserve">แบบตรวจติดตามและประเมินผล </w:t>
      </w:r>
      <w:r w:rsidRPr="00260DBC">
        <w:rPr>
          <w:b/>
          <w:bCs/>
          <w:sz w:val="36"/>
          <w:szCs w:val="36"/>
        </w:rPr>
        <w:t>(Checklist)</w:t>
      </w:r>
    </w:p>
    <w:p w:rsidR="00D87EEB" w:rsidRPr="00260DBC" w:rsidRDefault="003F3371" w:rsidP="00D87EEB">
      <w:pPr>
        <w:spacing w:after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การดำเนินการประกัน</w:t>
      </w:r>
      <w:r w:rsidR="00D87EEB" w:rsidRPr="00260DBC">
        <w:rPr>
          <w:rFonts w:hint="cs"/>
          <w:b/>
          <w:bCs/>
          <w:sz w:val="36"/>
          <w:szCs w:val="36"/>
          <w:cs/>
        </w:rPr>
        <w:t>คุณภาพการศึกษาภายใน ระ</w:t>
      </w:r>
      <w:r>
        <w:rPr>
          <w:rFonts w:hint="cs"/>
          <w:b/>
          <w:bCs/>
          <w:sz w:val="36"/>
          <w:szCs w:val="36"/>
          <w:cs/>
        </w:rPr>
        <w:t>ดับวิทยาเขต ประจำปีการศึกษา ๒๕๖๖</w:t>
      </w:r>
    </w:p>
    <w:p w:rsidR="00D87EEB" w:rsidRDefault="00D87EEB" w:rsidP="00D87EEB">
      <w:pPr>
        <w:spacing w:after="0"/>
        <w:jc w:val="center"/>
        <w:rPr>
          <w:b/>
          <w:bCs/>
          <w:sz w:val="36"/>
          <w:szCs w:val="36"/>
        </w:rPr>
      </w:pPr>
      <w:r w:rsidRPr="00260DBC">
        <w:rPr>
          <w:rFonts w:hint="cs"/>
          <w:b/>
          <w:bCs/>
          <w:sz w:val="36"/>
          <w:szCs w:val="36"/>
          <w:cs/>
        </w:rPr>
        <w:t>มหาวิทยาลัยมหาจุฬาลงกรณราชวิทยาลัย  วิทยาเขตสุรินทร์</w:t>
      </w:r>
    </w:p>
    <w:p w:rsidR="00A77431" w:rsidRPr="00A77431" w:rsidRDefault="00A77431" w:rsidP="00A77431">
      <w:pPr>
        <w:spacing w:after="0"/>
        <w:rPr>
          <w:cs/>
        </w:rPr>
      </w:pPr>
      <w:r w:rsidRPr="00A77431">
        <w:rPr>
          <w:rFonts w:hint="cs"/>
          <w:cs/>
        </w:rPr>
        <w:t xml:space="preserve">องค์ประกอบที่ ๕ การบริหารจัดการ </w:t>
      </w:r>
      <w:r>
        <w:rPr>
          <w:rFonts w:hint="cs"/>
          <w:cs/>
        </w:rPr>
        <w:t xml:space="preserve"> </w:t>
      </w:r>
      <w:r w:rsidRPr="00A77431">
        <w:rPr>
          <w:rFonts w:hint="cs"/>
          <w:cs/>
        </w:rPr>
        <w:t xml:space="preserve">ส่วนงานรับผิดชอบหลัก </w:t>
      </w:r>
      <w:r w:rsidRPr="00A77431">
        <w:t xml:space="preserve">: </w:t>
      </w:r>
      <w:r w:rsidRPr="00A77431">
        <w:rPr>
          <w:rFonts w:hint="cs"/>
          <w:cs/>
        </w:rPr>
        <w:t>สำนักงานวิทยาเขต</w:t>
      </w: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3970"/>
        <w:gridCol w:w="709"/>
        <w:gridCol w:w="1134"/>
        <w:gridCol w:w="709"/>
        <w:gridCol w:w="3827"/>
      </w:tblGrid>
      <w:tr w:rsidR="00D87EEB" w:rsidTr="00FA772D">
        <w:trPr>
          <w:tblHeader/>
        </w:trPr>
        <w:tc>
          <w:tcPr>
            <w:tcW w:w="3970" w:type="dxa"/>
            <w:vMerge w:val="restart"/>
            <w:vAlign w:val="center"/>
          </w:tcPr>
          <w:p w:rsidR="00D87EEB" w:rsidRDefault="00D87EEB" w:rsidP="00FA772D">
            <w:pPr>
              <w:jc w:val="center"/>
              <w:rPr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องค์ประกอบ/</w:t>
            </w:r>
            <w:r w:rsidRPr="00A354E9">
              <w:rPr>
                <w:rFonts w:eastAsia="Calibri"/>
                <w:b/>
                <w:bCs/>
                <w:cs/>
              </w:rPr>
              <w:t>ตัวบ่งชี้</w:t>
            </w:r>
            <w:r>
              <w:rPr>
                <w:rFonts w:eastAsia="Calibri" w:hint="cs"/>
                <w:b/>
                <w:bCs/>
                <w:cs/>
              </w:rPr>
              <w:t>/เกณฑ์มาตรฐาน</w:t>
            </w:r>
          </w:p>
        </w:tc>
        <w:tc>
          <w:tcPr>
            <w:tcW w:w="2552" w:type="dxa"/>
            <w:gridSpan w:val="3"/>
          </w:tcPr>
          <w:p w:rsidR="00D87EEB" w:rsidRDefault="00D87EEB" w:rsidP="00FA772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ค่าคะแนน</w:t>
            </w:r>
          </w:p>
        </w:tc>
        <w:tc>
          <w:tcPr>
            <w:tcW w:w="3827" w:type="dxa"/>
            <w:vMerge w:val="restart"/>
            <w:vAlign w:val="center"/>
          </w:tcPr>
          <w:p w:rsidR="00D87EEB" w:rsidRDefault="00BF3F37" w:rsidP="00FA772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เอกสาร/หลักฐานที่ควรมี</w:t>
            </w:r>
          </w:p>
        </w:tc>
      </w:tr>
      <w:tr w:rsidR="00D87EEB" w:rsidTr="00FA772D">
        <w:trPr>
          <w:tblHeader/>
        </w:trPr>
        <w:tc>
          <w:tcPr>
            <w:tcW w:w="3970" w:type="dxa"/>
            <w:vMerge/>
          </w:tcPr>
          <w:p w:rsidR="00D87EEB" w:rsidRDefault="00D87EEB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D87EEB" w:rsidRPr="00260DBC" w:rsidRDefault="00D87EEB" w:rsidP="00FA772D">
            <w:pPr>
              <w:jc w:val="center"/>
              <w:rPr>
                <w:b/>
                <w:bCs/>
                <w:sz w:val="28"/>
                <w:szCs w:val="28"/>
              </w:rPr>
            </w:pPr>
            <w:r w:rsidRPr="00260DBC">
              <w:rPr>
                <w:rFonts w:hint="cs"/>
                <w:b/>
                <w:bCs/>
                <w:sz w:val="28"/>
                <w:szCs w:val="28"/>
                <w:cs/>
              </w:rPr>
              <w:t>มีครบ</w:t>
            </w:r>
          </w:p>
        </w:tc>
        <w:tc>
          <w:tcPr>
            <w:tcW w:w="1134" w:type="dxa"/>
          </w:tcPr>
          <w:p w:rsidR="00D87EEB" w:rsidRPr="00260DBC" w:rsidRDefault="00D87EEB" w:rsidP="00FA772D">
            <w:pPr>
              <w:jc w:val="center"/>
              <w:rPr>
                <w:b/>
                <w:bCs/>
                <w:sz w:val="28"/>
                <w:szCs w:val="28"/>
              </w:rPr>
            </w:pPr>
            <w:r w:rsidRPr="00260DBC">
              <w:rPr>
                <w:rFonts w:hint="cs"/>
                <w:b/>
                <w:bCs/>
                <w:sz w:val="28"/>
                <w:szCs w:val="28"/>
                <w:cs/>
              </w:rPr>
              <w:t>มีบางส่วน</w:t>
            </w:r>
          </w:p>
        </w:tc>
        <w:tc>
          <w:tcPr>
            <w:tcW w:w="709" w:type="dxa"/>
          </w:tcPr>
          <w:p w:rsidR="00D87EEB" w:rsidRPr="00260DBC" w:rsidRDefault="00D87EEB" w:rsidP="00FA772D">
            <w:pPr>
              <w:jc w:val="center"/>
              <w:rPr>
                <w:b/>
                <w:bCs/>
                <w:sz w:val="28"/>
                <w:szCs w:val="28"/>
              </w:rPr>
            </w:pPr>
            <w:r w:rsidRPr="00260DBC">
              <w:rPr>
                <w:rFonts w:hint="cs"/>
                <w:b/>
                <w:bCs/>
                <w:sz w:val="28"/>
                <w:szCs w:val="28"/>
                <w:cs/>
              </w:rPr>
              <w:t>ไม่มี</w:t>
            </w:r>
          </w:p>
        </w:tc>
        <w:tc>
          <w:tcPr>
            <w:tcW w:w="3827" w:type="dxa"/>
            <w:vMerge/>
          </w:tcPr>
          <w:p w:rsidR="00D87EEB" w:rsidRDefault="00D87EEB" w:rsidP="00FA772D">
            <w:pPr>
              <w:rPr>
                <w:b/>
                <w:bCs/>
              </w:rPr>
            </w:pPr>
          </w:p>
        </w:tc>
      </w:tr>
      <w:tr w:rsidR="00D87EEB" w:rsidTr="00FA772D">
        <w:trPr>
          <w:tblHeader/>
        </w:trPr>
        <w:tc>
          <w:tcPr>
            <w:tcW w:w="3970" w:type="dxa"/>
            <w:vMerge/>
          </w:tcPr>
          <w:p w:rsidR="00D87EEB" w:rsidRDefault="00D87EEB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D87EEB" w:rsidRDefault="00D87EEB" w:rsidP="00FA772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(2)</w:t>
            </w:r>
          </w:p>
        </w:tc>
        <w:tc>
          <w:tcPr>
            <w:tcW w:w="1134" w:type="dxa"/>
          </w:tcPr>
          <w:p w:rsidR="00D87EEB" w:rsidRDefault="00D87EEB" w:rsidP="00FA772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(1)</w:t>
            </w:r>
          </w:p>
        </w:tc>
        <w:tc>
          <w:tcPr>
            <w:tcW w:w="709" w:type="dxa"/>
          </w:tcPr>
          <w:p w:rsidR="00D87EEB" w:rsidRDefault="00D87EEB" w:rsidP="00FA772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(0)</w:t>
            </w:r>
          </w:p>
        </w:tc>
        <w:tc>
          <w:tcPr>
            <w:tcW w:w="3827" w:type="dxa"/>
            <w:vMerge/>
          </w:tcPr>
          <w:p w:rsidR="00D87EEB" w:rsidRDefault="00D87EEB" w:rsidP="00FA772D">
            <w:pPr>
              <w:rPr>
                <w:b/>
                <w:bCs/>
              </w:rPr>
            </w:pPr>
          </w:p>
        </w:tc>
      </w:tr>
      <w:tr w:rsidR="005703FA" w:rsidTr="00FA772D">
        <w:tc>
          <w:tcPr>
            <w:tcW w:w="10349" w:type="dxa"/>
            <w:gridSpan w:val="5"/>
          </w:tcPr>
          <w:p w:rsidR="005703FA" w:rsidRPr="00D72DBC" w:rsidRDefault="005703FA" w:rsidP="00FA772D">
            <w:r w:rsidRPr="00D72DBC">
              <w:rPr>
                <w:rFonts w:hint="cs"/>
                <w:b/>
                <w:bCs/>
                <w:cs/>
              </w:rPr>
              <w:t xml:space="preserve">องค์ประกอบที่ ๕ </w:t>
            </w:r>
            <w:r w:rsidRPr="00D72DBC">
              <w:rPr>
                <w:b/>
                <w:bCs/>
                <w:cs/>
              </w:rPr>
              <w:t>การ</w:t>
            </w:r>
            <w:r w:rsidRPr="00D72DBC">
              <w:rPr>
                <w:rFonts w:hint="cs"/>
                <w:b/>
                <w:bCs/>
                <w:cs/>
              </w:rPr>
              <w:t>บริหารจัดการ</w:t>
            </w:r>
          </w:p>
        </w:tc>
      </w:tr>
      <w:tr w:rsidR="005703FA" w:rsidTr="00FA772D">
        <w:tc>
          <w:tcPr>
            <w:tcW w:w="10349" w:type="dxa"/>
            <w:gridSpan w:val="5"/>
          </w:tcPr>
          <w:p w:rsidR="005703FA" w:rsidRPr="00106521" w:rsidRDefault="005703FA" w:rsidP="00FA772D">
            <w:pPr>
              <w:rPr>
                <w:cs/>
              </w:rPr>
            </w:pPr>
            <w:r w:rsidRPr="00D72DBC">
              <w:rPr>
                <w:rFonts w:eastAsia="Calibri" w:hint="cs"/>
                <w:b/>
                <w:bCs/>
                <w:cs/>
              </w:rPr>
              <w:t>ตัวบ่งชี้ที่ ๕.๑</w:t>
            </w:r>
            <w:r>
              <w:rPr>
                <w:rFonts w:eastAsia="Calibri" w:hint="cs"/>
                <w:cs/>
              </w:rPr>
              <w:t xml:space="preserve"> การบริหารของคณะเพื่อการกำกับ ติดตารมผลสำเร็จตามพันธกิจกลุ่มสถาบัน และเอกลักษณ์ของคณะ  วิทยาเขต  และวิทยาลัย</w:t>
            </w:r>
            <w:r>
              <w:t xml:space="preserve"> </w:t>
            </w:r>
            <w:r>
              <w:rPr>
                <w:rFonts w:hint="cs"/>
                <w:cs/>
              </w:rPr>
              <w:t>(กระบวนการ)</w:t>
            </w:r>
          </w:p>
        </w:tc>
      </w:tr>
      <w:tr w:rsidR="005703FA" w:rsidTr="00FA772D">
        <w:tc>
          <w:tcPr>
            <w:tcW w:w="3970" w:type="dxa"/>
          </w:tcPr>
          <w:p w:rsidR="005703FA" w:rsidRDefault="005703FA" w:rsidP="00FA772D">
            <w:r w:rsidRPr="005031C7">
              <w:rPr>
                <w:cs/>
              </w:rPr>
              <w:t>๑.</w:t>
            </w:r>
            <w:r w:rsidRPr="005031C7"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พัฒนาแผนกลยุทธ์จากผลการวิเคราะห์</w:t>
            </w:r>
            <w:r w:rsidRPr="005031C7">
              <w:t xml:space="preserve"> SWOT </w:t>
            </w:r>
            <w:r w:rsidR="00E57F0F">
              <w:rPr>
                <w:cs/>
              </w:rPr>
              <w:t>โดยเชื่อมโยงกับวิสัยทัศน์ของ</w:t>
            </w:r>
            <w:r w:rsidR="00E57F0F">
              <w:rPr>
                <w:rFonts w:hint="cs"/>
                <w:cs/>
              </w:rPr>
              <w:t xml:space="preserve">วิทยาเขต </w:t>
            </w:r>
            <w:r w:rsidR="00E57F0F">
              <w:rPr>
                <w:cs/>
              </w:rPr>
              <w:t>และ</w:t>
            </w:r>
            <w:r w:rsidR="00E57F0F">
              <w:rPr>
                <w:rFonts w:hint="cs"/>
                <w:cs/>
              </w:rPr>
              <w:t xml:space="preserve">สถาบัน </w:t>
            </w:r>
            <w:r w:rsidRPr="005031C7">
              <w:rPr>
                <w:cs/>
              </w:rPr>
              <w:t>รวมทั้งสอดคล้อง</w:t>
            </w:r>
            <w:r w:rsidR="00E57F0F">
              <w:rPr>
                <w:cs/>
              </w:rPr>
              <w:t>กับกลุ่มสถาบันและเอกลักษณ์ของ</w:t>
            </w:r>
            <w:r w:rsidR="00E57F0F">
              <w:rPr>
                <w:rFonts w:hint="cs"/>
                <w:cs/>
              </w:rPr>
              <w:t>วิทยาเขต</w:t>
            </w:r>
            <w:r w:rsidRPr="005031C7">
              <w:rPr>
                <w:cs/>
              </w:rPr>
              <w:t xml:space="preserve">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ของแผนกลยุทธ์และเสนอผู้บริหารระดับสถาบันเพื่อพิจารณาอนุมัติ</w:t>
            </w:r>
            <w:bookmarkStart w:id="0" w:name="_GoBack"/>
            <w:bookmarkEnd w:id="0"/>
          </w:p>
        </w:tc>
        <w:tc>
          <w:tcPr>
            <w:tcW w:w="709" w:type="dxa"/>
          </w:tcPr>
          <w:p w:rsidR="005703FA" w:rsidRDefault="005703FA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703FA" w:rsidRDefault="005703FA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5703FA" w:rsidRDefault="005703FA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995311" w:rsidRDefault="009440DC" w:rsidP="00FA772D">
            <w:pPr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- แผนพัฒนาวิทยาเขตสุรินทร์ ระยะที่ ๑๓ (๒๕๖๖-๒๕๗๐)</w:t>
            </w:r>
          </w:p>
          <w:p w:rsidR="009440DC" w:rsidRPr="005031C7" w:rsidRDefault="009440DC" w:rsidP="009440DC">
            <w:r w:rsidRPr="005031C7">
              <w:rPr>
                <w:rFonts w:hint="cs"/>
                <w:cs/>
              </w:rPr>
              <w:t>- แ</w:t>
            </w:r>
            <w:r w:rsidR="000357BD">
              <w:rPr>
                <w:rFonts w:hint="cs"/>
                <w:cs/>
              </w:rPr>
              <w:t>ผนปฏิบัติการประจำปีงบประมาณ ๒๕๖๖</w:t>
            </w:r>
          </w:p>
          <w:p w:rsidR="009440DC" w:rsidRPr="005031C7" w:rsidRDefault="009440DC" w:rsidP="009440DC">
            <w:r w:rsidRPr="005031C7">
              <w:rPr>
                <w:rFonts w:hint="cs"/>
                <w:cs/>
              </w:rPr>
              <w:t>- แ</w:t>
            </w:r>
            <w:r w:rsidR="000357BD">
              <w:rPr>
                <w:rFonts w:hint="cs"/>
                <w:cs/>
              </w:rPr>
              <w:t>ผนปฏิบัติการประจำปีงบประมาณ ๒๕๖๗</w:t>
            </w:r>
          </w:p>
          <w:p w:rsidR="009440DC" w:rsidRDefault="009440DC" w:rsidP="00FA772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- แผนกลยุทธ์ทางการเงิน </w:t>
            </w:r>
          </w:p>
          <w:p w:rsidR="009440DC" w:rsidRDefault="009440DC" w:rsidP="00FA772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 รายงานการประชุมคณะกรรมการประจำว</w:t>
            </w:r>
            <w:r w:rsidR="007762DF">
              <w:rPr>
                <w:rFonts w:eastAsia="Times New Roman" w:hint="cs"/>
                <w:cs/>
              </w:rPr>
              <w:t>ิทยาเขตสุรินทร์</w:t>
            </w:r>
          </w:p>
          <w:p w:rsidR="00142356" w:rsidRPr="00995311" w:rsidRDefault="00142356" w:rsidP="008B63EE">
            <w:pPr>
              <w:rPr>
                <w:rFonts w:eastAsia="Times New Roman"/>
                <w:i/>
                <w:cs/>
              </w:rPr>
            </w:pPr>
            <w:r>
              <w:rPr>
                <w:rFonts w:eastAsia="Times New Roman" w:hint="cs"/>
                <w:cs/>
              </w:rPr>
              <w:t>- แผนผังความเชื่อมโยง</w:t>
            </w:r>
            <w:r w:rsidR="008B63EE">
              <w:rPr>
                <w:rFonts w:eastAsia="Times New Roman" w:hint="cs"/>
                <w:cs/>
              </w:rPr>
              <w:t>แผนระยะ ๑๓ ระหว่างยุทธศาสตร์ กลยุทธ์ ตัวชี้วัด โครงการ และผู้รับผิดชอบ</w:t>
            </w:r>
          </w:p>
        </w:tc>
      </w:tr>
      <w:tr w:rsidR="005703FA" w:rsidTr="00FA772D">
        <w:tc>
          <w:tcPr>
            <w:tcW w:w="3970" w:type="dxa"/>
          </w:tcPr>
          <w:p w:rsidR="005703FA" w:rsidRPr="005031C7" w:rsidRDefault="005703FA" w:rsidP="00FA772D">
            <w:pPr>
              <w:rPr>
                <w:cs/>
              </w:rPr>
            </w:pPr>
            <w:r w:rsidRPr="005031C7">
              <w:rPr>
                <w:cs/>
              </w:rPr>
              <w:t>๒.</w:t>
            </w:r>
            <w:r w:rsidRPr="005031C7"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ดำเนินการวิเคราะห์ข้อมูลทางการเงินที่ประกอบไปด้วยต้นทุนต่อหน่วยในแต่ละหลักสูตรสัดส่วนค่าใช้จ่ายเพื่อพัฒนานิสิต อาจารย์ บุคลากร การจัดการเรียนการสอน อย่างต่อเนื่อง เพื่อวิเคราะห์ความคุ้มค่าของการบริหารหลักสูตร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      </w:r>
          </w:p>
        </w:tc>
        <w:tc>
          <w:tcPr>
            <w:tcW w:w="709" w:type="dxa"/>
          </w:tcPr>
          <w:p w:rsidR="005703FA" w:rsidRDefault="005703FA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703FA" w:rsidRDefault="005703FA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5703FA" w:rsidRDefault="005703FA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5703FA" w:rsidRDefault="00DE4891" w:rsidP="00FA772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 คำสั่งแต่งตั้งคณะกรรมการวิเคราะห์ข้อมูลทางการเงิน</w:t>
            </w:r>
          </w:p>
          <w:p w:rsidR="00DE4891" w:rsidRDefault="00DE4891" w:rsidP="00FA772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 รายงานต้นทุนต</w:t>
            </w:r>
            <w:r w:rsidR="00CE3BF1">
              <w:rPr>
                <w:rFonts w:eastAsia="Times New Roman" w:hint="cs"/>
                <w:cs/>
              </w:rPr>
              <w:t>่อหน่วยผลิต ประจำปีงบประมาณ ๒๕๖๗</w:t>
            </w:r>
          </w:p>
          <w:p w:rsidR="00DE4891" w:rsidRPr="00497D56" w:rsidRDefault="00DE4891" w:rsidP="00FA772D">
            <w:pPr>
              <w:rPr>
                <w:rFonts w:eastAsia="Times New Roman"/>
                <w:cs/>
              </w:rPr>
            </w:pPr>
            <w:r w:rsidRPr="005031C7">
              <w:rPr>
                <w:rFonts w:hint="cs"/>
                <w:cs/>
              </w:rPr>
              <w:t>- รายงานกา</w:t>
            </w:r>
            <w:r>
              <w:rPr>
                <w:rFonts w:hint="cs"/>
                <w:cs/>
              </w:rPr>
              <w:t>รประชุม</w:t>
            </w:r>
            <w:r w:rsidRPr="005031C7">
              <w:rPr>
                <w:rFonts w:hint="cs"/>
                <w:cs/>
              </w:rPr>
              <w:t>คณะอนุกรรมการการเงินและทรัพย์สิน</w:t>
            </w:r>
          </w:p>
        </w:tc>
      </w:tr>
      <w:tr w:rsidR="005703FA" w:rsidTr="00FA772D">
        <w:tc>
          <w:tcPr>
            <w:tcW w:w="3970" w:type="dxa"/>
          </w:tcPr>
          <w:p w:rsidR="005703FA" w:rsidRPr="005031C7" w:rsidRDefault="005703FA" w:rsidP="00FA772D">
            <w:pPr>
              <w:rPr>
                <w:cs/>
              </w:rPr>
            </w:pPr>
            <w:r w:rsidRPr="005031C7">
              <w:rPr>
                <w:cs/>
              </w:rPr>
              <w:t>๓.</w:t>
            </w:r>
            <w:r w:rsidRPr="005031C7"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พันธกิจของคณะและให้ระดับความเสี่ยงลดลงจากเดิม</w:t>
            </w:r>
          </w:p>
        </w:tc>
        <w:tc>
          <w:tcPr>
            <w:tcW w:w="709" w:type="dxa"/>
          </w:tcPr>
          <w:p w:rsidR="005703FA" w:rsidRDefault="005703FA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703FA" w:rsidRDefault="005703FA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5703FA" w:rsidRDefault="005703FA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DE4891" w:rsidRPr="00983380" w:rsidRDefault="00DE4891" w:rsidP="00DE4891">
            <w:pPr>
              <w:pStyle w:val="1"/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571088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  <w:r w:rsidRPr="0098338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ปฏิบัติการบริหารความเสี่ยง</w:t>
            </w:r>
          </w:p>
          <w:p w:rsidR="00DE4891" w:rsidRDefault="00DE4891" w:rsidP="00DE4891">
            <w:pPr>
              <w:pStyle w:val="1"/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83380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บัญชีตรวจสอบผลการดำเนินการตามแผนการปฏิบัติการบริหารความเสี่ยง</w:t>
            </w:r>
          </w:p>
          <w:p w:rsidR="00DE4891" w:rsidRPr="00DE4891" w:rsidRDefault="00DE4891" w:rsidP="00DE4891">
            <w:pPr>
              <w:pStyle w:val="1"/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8338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Pr="00983380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  <w:r w:rsidRPr="0098338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ผลการดำเนินงานตามแผน</w:t>
            </w:r>
            <w:r w:rsidRPr="0098338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ปฏิบัติการบริหารความเสี่ยง</w:t>
            </w:r>
          </w:p>
          <w:p w:rsidR="005703FA" w:rsidRPr="00FA772D" w:rsidRDefault="00DE4891" w:rsidP="00FA772D">
            <w:pPr>
              <w:pStyle w:val="1"/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016D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รายงานการติดตามประเมินผลการควบคุมภายใน</w:t>
            </w:r>
            <w:r w:rsidRPr="005011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501127">
              <w:rPr>
                <w:rFonts w:ascii="TH SarabunPSK" w:hAnsi="TH SarabunPSK" w:cs="TH SarabunPSK"/>
                <w:sz w:val="32"/>
                <w:szCs w:val="32"/>
              </w:rPr>
              <w:t xml:space="preserve">Control </w:t>
            </w:r>
            <w:proofErr w:type="spellStart"/>
            <w:r w:rsidRPr="00501127">
              <w:rPr>
                <w:rFonts w:ascii="TH SarabunPSK" w:hAnsi="TH SarabunPSK" w:cs="TH SarabunPSK"/>
                <w:sz w:val="32"/>
                <w:szCs w:val="32"/>
              </w:rPr>
              <w:t>Self Assessment</w:t>
            </w:r>
            <w:proofErr w:type="spellEnd"/>
            <w:r w:rsidRPr="00501127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501127">
              <w:rPr>
                <w:rFonts w:ascii="TH SarabunPSK" w:hAnsi="TH SarabunPSK" w:cs="TH SarabunPSK"/>
                <w:sz w:val="32"/>
                <w:szCs w:val="32"/>
              </w:rPr>
              <w:lastRenderedPageBreak/>
              <w:t>CSA)</w:t>
            </w:r>
          </w:p>
        </w:tc>
      </w:tr>
      <w:tr w:rsidR="006B44E7" w:rsidTr="00FA772D">
        <w:tc>
          <w:tcPr>
            <w:tcW w:w="3970" w:type="dxa"/>
          </w:tcPr>
          <w:p w:rsidR="006B44E7" w:rsidRPr="005031C7" w:rsidRDefault="00412BDA" w:rsidP="00FA772D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>*</w:t>
            </w:r>
            <w:r w:rsidR="006B44E7" w:rsidRPr="00FA772D">
              <w:rPr>
                <w:cs/>
              </w:rPr>
              <w:t>๔. บริหารงานด้วยหลัก</w:t>
            </w:r>
            <w:proofErr w:type="spellStart"/>
            <w:r w:rsidR="006B44E7" w:rsidRPr="00FA772D">
              <w:rPr>
                <w:cs/>
              </w:rPr>
              <w:t>ธรรมาภิ</w:t>
            </w:r>
            <w:proofErr w:type="spellEnd"/>
            <w:r w:rsidR="006B44E7" w:rsidRPr="00FA772D">
              <w:rPr>
                <w:cs/>
              </w:rPr>
              <w:t>บาลอย่างครบถ้วนทั้ง ๑๐ ประการที่แสดงผลการดำเนินงานอย่างชัดเจน</w:t>
            </w:r>
          </w:p>
        </w:tc>
        <w:tc>
          <w:tcPr>
            <w:tcW w:w="709" w:type="dxa"/>
          </w:tcPr>
          <w:p w:rsidR="006B44E7" w:rsidRDefault="006B44E7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6B44E7" w:rsidRDefault="006B44E7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6B44E7" w:rsidRDefault="006B44E7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B44E7" w:rsidRPr="00412BDA" w:rsidRDefault="007762DF" w:rsidP="00DE4891">
            <w:pPr>
              <w:pStyle w:val="1"/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ประกาศ</w:t>
            </w:r>
            <w:r w:rsidR="00F22A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มหาวิทยาลัย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บาล </w:t>
            </w:r>
            <w:r w:rsidR="00F22A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พ.ศ.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๒๕๖๗</w:t>
            </w:r>
          </w:p>
        </w:tc>
      </w:tr>
      <w:tr w:rsidR="006B44E7" w:rsidTr="00FA772D">
        <w:tc>
          <w:tcPr>
            <w:tcW w:w="3970" w:type="dxa"/>
          </w:tcPr>
          <w:p w:rsidR="006B44E7" w:rsidRPr="005031C7" w:rsidRDefault="0046207F" w:rsidP="00FA772D">
            <w:r>
              <w:rPr>
                <w:rFonts w:hint="cs"/>
                <w:cs/>
              </w:rPr>
              <w:t xml:space="preserve">  </w:t>
            </w:r>
            <w:r w:rsidR="006B44E7">
              <w:rPr>
                <w:rFonts w:hint="cs"/>
                <w:cs/>
              </w:rPr>
              <w:t>๑. หลักประสิทธิผล</w:t>
            </w:r>
            <w:r>
              <w:rPr>
                <w:rFonts w:hint="cs"/>
                <w:cs/>
              </w:rPr>
              <w:t xml:space="preserve"> (</w:t>
            </w:r>
            <w:r>
              <w:t>Effectiveness)</w:t>
            </w:r>
          </w:p>
        </w:tc>
        <w:tc>
          <w:tcPr>
            <w:tcW w:w="709" w:type="dxa"/>
          </w:tcPr>
          <w:p w:rsidR="006B44E7" w:rsidRDefault="006B44E7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6B44E7" w:rsidRDefault="006B44E7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6B44E7" w:rsidRDefault="006B44E7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B44E7" w:rsidRDefault="006B44E7" w:rsidP="00DE4891">
            <w:pPr>
              <w:pStyle w:val="1"/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44E7" w:rsidTr="00FA772D">
        <w:tc>
          <w:tcPr>
            <w:tcW w:w="3970" w:type="dxa"/>
          </w:tcPr>
          <w:p w:rsidR="006B44E7" w:rsidRDefault="0046207F" w:rsidP="00FA772D">
            <w:r>
              <w:rPr>
                <w:rFonts w:hint="cs"/>
                <w:cs/>
              </w:rPr>
              <w:t xml:space="preserve">  </w:t>
            </w:r>
            <w:r w:rsidR="006B44E7">
              <w:rPr>
                <w:rFonts w:hint="cs"/>
                <w:cs/>
              </w:rPr>
              <w:t>๒. หลักประสิทธิภาพ</w:t>
            </w:r>
            <w:r>
              <w:rPr>
                <w:rFonts w:hint="cs"/>
                <w:cs/>
              </w:rPr>
              <w:t xml:space="preserve"> </w:t>
            </w:r>
            <w:r>
              <w:t>(Efficiency)</w:t>
            </w:r>
          </w:p>
        </w:tc>
        <w:tc>
          <w:tcPr>
            <w:tcW w:w="709" w:type="dxa"/>
          </w:tcPr>
          <w:p w:rsidR="006B44E7" w:rsidRDefault="006B44E7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6B44E7" w:rsidRDefault="006B44E7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6B44E7" w:rsidRDefault="006B44E7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B44E7" w:rsidRDefault="006B44E7" w:rsidP="00DE4891">
            <w:pPr>
              <w:pStyle w:val="1"/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44E7" w:rsidTr="00FA772D">
        <w:tc>
          <w:tcPr>
            <w:tcW w:w="3970" w:type="dxa"/>
          </w:tcPr>
          <w:p w:rsidR="006B44E7" w:rsidRDefault="0046207F" w:rsidP="00FA772D">
            <w:r>
              <w:rPr>
                <w:rFonts w:hint="cs"/>
                <w:cs/>
              </w:rPr>
              <w:t xml:space="preserve">  </w:t>
            </w:r>
            <w:r w:rsidR="006B44E7">
              <w:rPr>
                <w:rFonts w:hint="cs"/>
                <w:cs/>
              </w:rPr>
              <w:t>๓. หลักการตอบสนอง</w:t>
            </w:r>
            <w:r>
              <w:rPr>
                <w:rFonts w:hint="cs"/>
                <w:cs/>
              </w:rPr>
              <w:t xml:space="preserve"> </w:t>
            </w:r>
            <w:r>
              <w:t>(Responsiveness)</w:t>
            </w:r>
          </w:p>
        </w:tc>
        <w:tc>
          <w:tcPr>
            <w:tcW w:w="709" w:type="dxa"/>
          </w:tcPr>
          <w:p w:rsidR="006B44E7" w:rsidRDefault="006B44E7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6B44E7" w:rsidRDefault="006B44E7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6B44E7" w:rsidRDefault="006B44E7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B44E7" w:rsidRDefault="006B44E7" w:rsidP="00DE4891">
            <w:pPr>
              <w:pStyle w:val="1"/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44E7" w:rsidTr="00FA772D">
        <w:tc>
          <w:tcPr>
            <w:tcW w:w="3970" w:type="dxa"/>
          </w:tcPr>
          <w:p w:rsidR="006B44E7" w:rsidRDefault="0046207F" w:rsidP="00FA772D">
            <w:r>
              <w:rPr>
                <w:rFonts w:hint="cs"/>
                <w:cs/>
              </w:rPr>
              <w:t xml:space="preserve">  </w:t>
            </w:r>
            <w:r w:rsidR="006B44E7">
              <w:rPr>
                <w:rFonts w:hint="cs"/>
                <w:cs/>
              </w:rPr>
              <w:t>๔. หลักภาระรับผิดชอบ</w:t>
            </w:r>
            <w:r>
              <w:rPr>
                <w:rFonts w:hint="cs"/>
                <w:cs/>
              </w:rPr>
              <w:t xml:space="preserve"> </w:t>
            </w:r>
            <w:r>
              <w:t>(Accountability)</w:t>
            </w:r>
          </w:p>
        </w:tc>
        <w:tc>
          <w:tcPr>
            <w:tcW w:w="709" w:type="dxa"/>
          </w:tcPr>
          <w:p w:rsidR="006B44E7" w:rsidRDefault="006B44E7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6B44E7" w:rsidRDefault="006B44E7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6B44E7" w:rsidRDefault="006B44E7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B44E7" w:rsidRDefault="006B44E7" w:rsidP="00DE4891">
            <w:pPr>
              <w:pStyle w:val="1"/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44E7" w:rsidTr="00FA772D">
        <w:tc>
          <w:tcPr>
            <w:tcW w:w="3970" w:type="dxa"/>
          </w:tcPr>
          <w:p w:rsidR="006B44E7" w:rsidRDefault="0046207F" w:rsidP="00FA772D">
            <w:r>
              <w:rPr>
                <w:rFonts w:hint="cs"/>
                <w:cs/>
              </w:rPr>
              <w:t xml:space="preserve">  </w:t>
            </w:r>
            <w:r w:rsidR="006B44E7">
              <w:rPr>
                <w:rFonts w:hint="cs"/>
                <w:cs/>
              </w:rPr>
              <w:t>๕. หลักความโปร่งใส</w:t>
            </w:r>
            <w:r>
              <w:rPr>
                <w:rFonts w:hint="cs"/>
                <w:cs/>
              </w:rPr>
              <w:t xml:space="preserve"> </w:t>
            </w:r>
            <w:r>
              <w:t>(Transparency)</w:t>
            </w:r>
          </w:p>
        </w:tc>
        <w:tc>
          <w:tcPr>
            <w:tcW w:w="709" w:type="dxa"/>
          </w:tcPr>
          <w:p w:rsidR="006B44E7" w:rsidRDefault="006B44E7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6B44E7" w:rsidRDefault="006B44E7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6B44E7" w:rsidRDefault="006B44E7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B44E7" w:rsidRDefault="006B44E7" w:rsidP="00DE4891">
            <w:pPr>
              <w:pStyle w:val="1"/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44E7" w:rsidTr="00FA772D">
        <w:tc>
          <w:tcPr>
            <w:tcW w:w="3970" w:type="dxa"/>
          </w:tcPr>
          <w:p w:rsidR="006B44E7" w:rsidRDefault="0046207F" w:rsidP="00FA772D">
            <w:r>
              <w:rPr>
                <w:rFonts w:hint="cs"/>
                <w:cs/>
              </w:rPr>
              <w:t xml:space="preserve">  </w:t>
            </w:r>
            <w:r w:rsidR="006B44E7">
              <w:rPr>
                <w:rFonts w:hint="cs"/>
                <w:cs/>
              </w:rPr>
              <w:t>๖. หลักการมีส่วนร่วม</w:t>
            </w:r>
            <w:r>
              <w:rPr>
                <w:rFonts w:hint="cs"/>
                <w:cs/>
              </w:rPr>
              <w:t xml:space="preserve"> </w:t>
            </w:r>
            <w:r>
              <w:t>(Participation)</w:t>
            </w:r>
          </w:p>
        </w:tc>
        <w:tc>
          <w:tcPr>
            <w:tcW w:w="709" w:type="dxa"/>
          </w:tcPr>
          <w:p w:rsidR="006B44E7" w:rsidRDefault="006B44E7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6B44E7" w:rsidRDefault="006B44E7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6B44E7" w:rsidRDefault="006B44E7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B44E7" w:rsidRDefault="006B44E7" w:rsidP="00DE4891">
            <w:pPr>
              <w:pStyle w:val="1"/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44E7" w:rsidTr="00FA772D">
        <w:tc>
          <w:tcPr>
            <w:tcW w:w="3970" w:type="dxa"/>
          </w:tcPr>
          <w:p w:rsidR="006B44E7" w:rsidRDefault="0046207F" w:rsidP="00FA772D">
            <w:r>
              <w:rPr>
                <w:rFonts w:hint="cs"/>
                <w:cs/>
              </w:rPr>
              <w:t xml:space="preserve">  </w:t>
            </w:r>
            <w:r w:rsidR="006B44E7">
              <w:rPr>
                <w:rFonts w:hint="cs"/>
                <w:cs/>
              </w:rPr>
              <w:t>๗. หลักการกระจายอำนาจ</w:t>
            </w:r>
            <w:r>
              <w:rPr>
                <w:rFonts w:hint="cs"/>
                <w:cs/>
              </w:rPr>
              <w:t xml:space="preserve"> </w:t>
            </w:r>
            <w:r>
              <w:t>(Decentralization)</w:t>
            </w:r>
          </w:p>
        </w:tc>
        <w:tc>
          <w:tcPr>
            <w:tcW w:w="709" w:type="dxa"/>
          </w:tcPr>
          <w:p w:rsidR="006B44E7" w:rsidRDefault="006B44E7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6B44E7" w:rsidRDefault="006B44E7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6B44E7" w:rsidRDefault="006B44E7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B44E7" w:rsidRDefault="006B44E7" w:rsidP="00DE4891">
            <w:pPr>
              <w:pStyle w:val="1"/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44E7" w:rsidTr="00FA772D">
        <w:tc>
          <w:tcPr>
            <w:tcW w:w="3970" w:type="dxa"/>
          </w:tcPr>
          <w:p w:rsidR="006B44E7" w:rsidRDefault="0046207F" w:rsidP="00FA772D">
            <w:r>
              <w:rPr>
                <w:rFonts w:hint="cs"/>
                <w:cs/>
              </w:rPr>
              <w:t xml:space="preserve">  </w:t>
            </w:r>
            <w:r w:rsidR="006B44E7">
              <w:rPr>
                <w:rFonts w:hint="cs"/>
                <w:cs/>
              </w:rPr>
              <w:t>๘. หลักนิติธรรม</w:t>
            </w:r>
            <w:r>
              <w:rPr>
                <w:rFonts w:hint="cs"/>
                <w:cs/>
              </w:rPr>
              <w:t xml:space="preserve"> </w:t>
            </w:r>
            <w:r>
              <w:t>(Rule of Law)</w:t>
            </w:r>
          </w:p>
        </w:tc>
        <w:tc>
          <w:tcPr>
            <w:tcW w:w="709" w:type="dxa"/>
          </w:tcPr>
          <w:p w:rsidR="006B44E7" w:rsidRDefault="006B44E7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6B44E7" w:rsidRDefault="006B44E7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6B44E7" w:rsidRDefault="006B44E7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B44E7" w:rsidRDefault="006B44E7" w:rsidP="00DE4891">
            <w:pPr>
              <w:pStyle w:val="1"/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44E7" w:rsidTr="00FA772D">
        <w:tc>
          <w:tcPr>
            <w:tcW w:w="3970" w:type="dxa"/>
          </w:tcPr>
          <w:p w:rsidR="006B44E7" w:rsidRDefault="0046207F" w:rsidP="00FA772D">
            <w:r>
              <w:rPr>
                <w:rFonts w:hint="cs"/>
                <w:cs/>
              </w:rPr>
              <w:t xml:space="preserve">  ๙. หลักความเสมอภาค </w:t>
            </w:r>
            <w:r>
              <w:t>(Equity)</w:t>
            </w:r>
          </w:p>
        </w:tc>
        <w:tc>
          <w:tcPr>
            <w:tcW w:w="709" w:type="dxa"/>
          </w:tcPr>
          <w:p w:rsidR="006B44E7" w:rsidRDefault="006B44E7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6B44E7" w:rsidRDefault="006B44E7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6B44E7" w:rsidRDefault="006B44E7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B44E7" w:rsidRDefault="006B44E7" w:rsidP="00DE4891">
            <w:pPr>
              <w:pStyle w:val="1"/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207F" w:rsidTr="00FA772D">
        <w:tc>
          <w:tcPr>
            <w:tcW w:w="3970" w:type="dxa"/>
          </w:tcPr>
          <w:p w:rsidR="0046207F" w:rsidRDefault="0046207F" w:rsidP="00FA772D">
            <w:r>
              <w:rPr>
                <w:rFonts w:hint="cs"/>
                <w:cs/>
              </w:rPr>
              <w:t xml:space="preserve">  ๑๐</w:t>
            </w:r>
            <w:r>
              <w:t xml:space="preserve">. </w:t>
            </w:r>
            <w:r>
              <w:rPr>
                <w:rFonts w:hint="cs"/>
                <w:cs/>
              </w:rPr>
              <w:t xml:space="preserve">หลักมุ่งเน้นฉันทามติ </w:t>
            </w:r>
            <w:r>
              <w:t>(Consensus Oriented)</w:t>
            </w:r>
          </w:p>
        </w:tc>
        <w:tc>
          <w:tcPr>
            <w:tcW w:w="709" w:type="dxa"/>
          </w:tcPr>
          <w:p w:rsidR="0046207F" w:rsidRDefault="0046207F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46207F" w:rsidRDefault="0046207F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46207F" w:rsidRDefault="0046207F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46207F" w:rsidRDefault="0046207F" w:rsidP="00DE4891">
            <w:pPr>
              <w:pStyle w:val="1"/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7431" w:rsidTr="00FA772D">
        <w:tc>
          <w:tcPr>
            <w:tcW w:w="3970" w:type="dxa"/>
          </w:tcPr>
          <w:p w:rsidR="00A77431" w:rsidRPr="00FA772D" w:rsidRDefault="00A77431" w:rsidP="00FA772D">
            <w:pPr>
              <w:rPr>
                <w:cs/>
              </w:rPr>
            </w:pPr>
          </w:p>
        </w:tc>
        <w:tc>
          <w:tcPr>
            <w:tcW w:w="709" w:type="dxa"/>
          </w:tcPr>
          <w:p w:rsidR="00A77431" w:rsidRDefault="00A77431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77431" w:rsidRDefault="00A77431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A77431" w:rsidRDefault="00A77431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A77431" w:rsidRDefault="00A77431" w:rsidP="001F40D6">
            <w:pPr>
              <w:rPr>
                <w:rFonts w:eastAsia="Times New Roman"/>
                <w:cs/>
              </w:rPr>
            </w:pPr>
          </w:p>
        </w:tc>
      </w:tr>
      <w:tr w:rsidR="00235230" w:rsidTr="00FA772D">
        <w:tc>
          <w:tcPr>
            <w:tcW w:w="3970" w:type="dxa"/>
          </w:tcPr>
          <w:p w:rsidR="00235230" w:rsidRPr="005031C7" w:rsidRDefault="00235230" w:rsidP="00FA772D">
            <w:pPr>
              <w:rPr>
                <w:cs/>
              </w:rPr>
            </w:pPr>
            <w:r w:rsidRPr="005031C7">
              <w:rPr>
                <w:cs/>
              </w:rPr>
              <w:t>๕.</w:t>
            </w:r>
            <w:r w:rsidRPr="005031C7"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และแหล่งเรียนรู้อื่น ๆ ตามประเด็นความรู้ อย่างน้อยครอบคลุมพันธกิจด้านการผลิตบัณฑิตและด้านการวิจัย จัดเก็บอย่างเป็นระบบโดยเผยแพร่ออกมาเป็นลายลักษณ์อักษรและนำมาปรับใช้ในการปฏิบัติงานจริง</w:t>
            </w:r>
          </w:p>
        </w:tc>
        <w:tc>
          <w:tcPr>
            <w:tcW w:w="709" w:type="dxa"/>
          </w:tcPr>
          <w:p w:rsidR="00235230" w:rsidRDefault="00235230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235230" w:rsidRDefault="00235230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235230" w:rsidRDefault="00235230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FE70B6" w:rsidRPr="00FE70B6" w:rsidRDefault="00FE70B6" w:rsidP="00FE70B6">
            <w:pPr>
              <w:pStyle w:val="1"/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73510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คู่มือการจัดการความรู้ (</w:t>
            </w:r>
            <w:r w:rsidRPr="00E73510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E7351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E735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E70B6" w:rsidRPr="005031C7" w:rsidRDefault="00FE70B6" w:rsidP="00FE70B6">
            <w:r w:rsidRPr="005031C7">
              <w:rPr>
                <w:rFonts w:hint="cs"/>
                <w:cs/>
              </w:rPr>
              <w:t>- คำสั่งแต่งตั้งคณะกรรมการจัดการความรู้</w:t>
            </w:r>
          </w:p>
          <w:p w:rsidR="00FE70B6" w:rsidRPr="005031C7" w:rsidRDefault="00FE70B6" w:rsidP="00FE70B6">
            <w:r w:rsidRPr="005031C7">
              <w:rPr>
                <w:rFonts w:hint="cs"/>
                <w:cs/>
              </w:rPr>
              <w:t xml:space="preserve">- </w:t>
            </w:r>
            <w:r w:rsidRPr="00E73510">
              <w:rPr>
                <w:rFonts w:hint="cs"/>
                <w:cs/>
              </w:rPr>
              <w:t>แผนปฏิบัติการการจัดการความรู้ (</w:t>
            </w:r>
            <w:r w:rsidRPr="00E73510">
              <w:t>KM</w:t>
            </w:r>
            <w:r>
              <w:rPr>
                <w:rFonts w:hint="cs"/>
                <w:cs/>
              </w:rPr>
              <w:t>)</w:t>
            </w:r>
          </w:p>
          <w:p w:rsidR="00FE70B6" w:rsidRDefault="00FE70B6" w:rsidP="00FE70B6">
            <w:r>
              <w:rPr>
                <w:rFonts w:hint="cs"/>
                <w:cs/>
              </w:rPr>
              <w:t xml:space="preserve">- </w:t>
            </w:r>
            <w:r w:rsidRPr="00E73510">
              <w:rPr>
                <w:rFonts w:hint="cs"/>
                <w:cs/>
              </w:rPr>
              <w:t>ผลงานการจัดการความรู้ของบุคลากร</w:t>
            </w:r>
          </w:p>
          <w:p w:rsidR="00235230" w:rsidRPr="00497D56" w:rsidRDefault="00FE70B6" w:rsidP="00FE70B6">
            <w:pPr>
              <w:rPr>
                <w:rFonts w:eastAsia="Times New Roman"/>
              </w:rPr>
            </w:pPr>
            <w:r w:rsidRPr="005031C7">
              <w:rPr>
                <w:rFonts w:hint="cs"/>
                <w:cs/>
              </w:rPr>
              <w:t>- องค์ความรู้ที่จัดเก็บและเผยแพร่ ด้านการผลิตบ</w:t>
            </w:r>
            <w:r>
              <w:rPr>
                <w:rFonts w:hint="cs"/>
                <w:cs/>
              </w:rPr>
              <w:t>ัณฑิต  ด้านการวิจัย  เป็นต้น</w:t>
            </w:r>
          </w:p>
        </w:tc>
      </w:tr>
      <w:tr w:rsidR="00235230" w:rsidTr="00FA772D">
        <w:tc>
          <w:tcPr>
            <w:tcW w:w="3970" w:type="dxa"/>
          </w:tcPr>
          <w:p w:rsidR="00235230" w:rsidRPr="005031C7" w:rsidRDefault="00235230" w:rsidP="00FA772D">
            <w:pPr>
              <w:rPr>
                <w:cs/>
              </w:rPr>
            </w:pPr>
            <w:r w:rsidRPr="005031C7">
              <w:rPr>
                <w:cs/>
              </w:rPr>
              <w:t>๖.</w:t>
            </w:r>
            <w:r w:rsidRPr="005031C7"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การกำกับติดตามผลการดำเนินงานตามแผนการบริหารและแผนพัฒนาบุคลากรสายวิชาการและสายสนับสนุน</w:t>
            </w:r>
          </w:p>
        </w:tc>
        <w:tc>
          <w:tcPr>
            <w:tcW w:w="709" w:type="dxa"/>
          </w:tcPr>
          <w:p w:rsidR="00235230" w:rsidRDefault="00235230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235230" w:rsidRDefault="00235230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235230" w:rsidRDefault="00235230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2614D6" w:rsidRDefault="002614D6" w:rsidP="00FA772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 แผนอัตรากำลัง</w:t>
            </w:r>
            <w:r w:rsidR="00BF3F37">
              <w:rPr>
                <w:rFonts w:eastAsia="Times New Roman" w:hint="cs"/>
                <w:cs/>
              </w:rPr>
              <w:t>บุคลากรสาย</w:t>
            </w:r>
            <w:r w:rsidR="007762DF">
              <w:rPr>
                <w:rFonts w:eastAsia="Times New Roman" w:hint="cs"/>
                <w:cs/>
              </w:rPr>
              <w:t>วิชาการและสายปฏิบัติการวิชาชีพ ๕</w:t>
            </w:r>
            <w:r w:rsidR="00BF3F37">
              <w:rPr>
                <w:rFonts w:eastAsia="Times New Roman" w:hint="cs"/>
                <w:cs/>
              </w:rPr>
              <w:t xml:space="preserve"> ปี</w:t>
            </w:r>
          </w:p>
          <w:p w:rsidR="007762DF" w:rsidRDefault="007762DF" w:rsidP="00FA772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 ผังโครงสร้างการพัฒนา</w:t>
            </w:r>
            <w:r w:rsidR="00142356">
              <w:rPr>
                <w:rFonts w:eastAsia="Times New Roman" w:hint="cs"/>
                <w:cs/>
              </w:rPr>
              <w:t xml:space="preserve">บุคลากรวิทยาเขตสุรินทร์ </w:t>
            </w:r>
          </w:p>
          <w:p w:rsidR="00235230" w:rsidRDefault="002614D6" w:rsidP="00FA772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 รายงานผลการดำเนินงานตามแผนบริหารบุ</w:t>
            </w:r>
            <w:r w:rsidR="00BF3F37">
              <w:rPr>
                <w:rFonts w:eastAsia="Times New Roman" w:hint="cs"/>
                <w:cs/>
              </w:rPr>
              <w:t>คลากรสายสายวิชาการและสายปฏิบัติการวิชาชีพ</w:t>
            </w:r>
          </w:p>
          <w:p w:rsidR="002614D6" w:rsidRPr="00497D56" w:rsidRDefault="002614D6" w:rsidP="00FA772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 รายงานผลการดำเนินงานตามแผนพัฒนา</w:t>
            </w:r>
            <w:r w:rsidR="00BF3F37">
              <w:rPr>
                <w:rFonts w:eastAsia="Times New Roman" w:hint="cs"/>
                <w:cs/>
              </w:rPr>
              <w:t xml:space="preserve">บุคลากรสายวิชาการและสายปฏิบัติการวิชาชีพ </w:t>
            </w:r>
            <w:r w:rsidR="00C761DA">
              <w:rPr>
                <w:rFonts w:eastAsia="Times New Roman" w:hint="cs"/>
                <w:cs/>
              </w:rPr>
              <w:t>ประจำปีการศึกษา ๒๕๖๖</w:t>
            </w:r>
          </w:p>
        </w:tc>
      </w:tr>
    </w:tbl>
    <w:p w:rsidR="00F87272" w:rsidRDefault="00F87272" w:rsidP="00463906">
      <w:pPr>
        <w:spacing w:after="0"/>
        <w:rPr>
          <w:rFonts w:hint="cs"/>
          <w:b/>
          <w:bCs/>
        </w:rPr>
      </w:pPr>
    </w:p>
    <w:p w:rsidR="00F22ACE" w:rsidRDefault="00F22ACE" w:rsidP="00463906">
      <w:pPr>
        <w:spacing w:after="0"/>
        <w:rPr>
          <w:b/>
          <w:bCs/>
        </w:rPr>
      </w:pPr>
    </w:p>
    <w:p w:rsidR="00463906" w:rsidRPr="00412BDA" w:rsidRDefault="00412BDA" w:rsidP="00260DBC">
      <w:pPr>
        <w:spacing w:after="0"/>
        <w:rPr>
          <w:b/>
          <w:bCs/>
        </w:rPr>
      </w:pPr>
      <w:r>
        <w:rPr>
          <w:rFonts w:hint="cs"/>
          <w:b/>
          <w:bCs/>
          <w:cs/>
        </w:rPr>
        <w:lastRenderedPageBreak/>
        <w:t>*</w:t>
      </w:r>
      <w:r w:rsidRPr="00412BDA">
        <w:rPr>
          <w:b/>
          <w:bCs/>
          <w:cs/>
        </w:rPr>
        <w:t>๔. บริหารงานด้วยหลัก</w:t>
      </w:r>
      <w:proofErr w:type="spellStart"/>
      <w:r w:rsidRPr="00412BDA">
        <w:rPr>
          <w:b/>
          <w:bCs/>
          <w:cs/>
        </w:rPr>
        <w:t>ธรรมาภิ</w:t>
      </w:r>
      <w:proofErr w:type="spellEnd"/>
      <w:r w:rsidRPr="00412BDA">
        <w:rPr>
          <w:b/>
          <w:bCs/>
          <w:cs/>
        </w:rPr>
        <w:t>บาลอย่างครบถ้วนทั้ง ๑๐ ประการที่แสดงผลการดำเนินงานอย่างชัดเจน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392"/>
        <w:gridCol w:w="3812"/>
        <w:gridCol w:w="3827"/>
      </w:tblGrid>
      <w:tr w:rsidR="00412BDA" w:rsidTr="00F87272">
        <w:trPr>
          <w:tblHeader/>
        </w:trPr>
        <w:tc>
          <w:tcPr>
            <w:tcW w:w="2392" w:type="dxa"/>
          </w:tcPr>
          <w:p w:rsidR="00412BDA" w:rsidRDefault="00412BDA" w:rsidP="00412BD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หลัก</w:t>
            </w:r>
            <w:proofErr w:type="spellStart"/>
            <w:r>
              <w:rPr>
                <w:rFonts w:hint="cs"/>
                <w:b/>
                <w:bCs/>
                <w:cs/>
              </w:rPr>
              <w:t>ธรรมาภิ</w:t>
            </w:r>
            <w:proofErr w:type="spellEnd"/>
            <w:r>
              <w:rPr>
                <w:rFonts w:hint="cs"/>
                <w:b/>
                <w:bCs/>
                <w:cs/>
              </w:rPr>
              <w:t>บาล</w:t>
            </w:r>
          </w:p>
        </w:tc>
        <w:tc>
          <w:tcPr>
            <w:tcW w:w="3812" w:type="dxa"/>
          </w:tcPr>
          <w:p w:rsidR="00412BDA" w:rsidRDefault="00412BDA" w:rsidP="00412BD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ความหมาย</w:t>
            </w:r>
          </w:p>
        </w:tc>
        <w:tc>
          <w:tcPr>
            <w:tcW w:w="3827" w:type="dxa"/>
          </w:tcPr>
          <w:p w:rsidR="00412BDA" w:rsidRDefault="00412BDA" w:rsidP="00412BD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ผลการดำเนินงานปีการศึกษา ๒๕๖๖</w:t>
            </w:r>
          </w:p>
        </w:tc>
      </w:tr>
      <w:tr w:rsidR="00412BDA" w:rsidRPr="00412BDA" w:rsidTr="00412BDA">
        <w:tc>
          <w:tcPr>
            <w:tcW w:w="2392" w:type="dxa"/>
          </w:tcPr>
          <w:p w:rsidR="00412BDA" w:rsidRPr="00412BDA" w:rsidRDefault="00412BDA" w:rsidP="00260DBC">
            <w:r>
              <w:rPr>
                <w:rFonts w:hint="cs"/>
                <w:cs/>
              </w:rPr>
              <w:t>๑. หลักประสิทธิผล (</w:t>
            </w:r>
            <w:r>
              <w:t>Effectiveness)</w:t>
            </w:r>
          </w:p>
        </w:tc>
        <w:tc>
          <w:tcPr>
            <w:tcW w:w="3812" w:type="dxa"/>
          </w:tcPr>
          <w:p w:rsidR="00412BDA" w:rsidRPr="00412BDA" w:rsidRDefault="00412BDA" w:rsidP="00260DBC">
            <w:r>
              <w:rPr>
                <w:rFonts w:hint="cs"/>
                <w:cs/>
              </w:rPr>
              <w:t>- ผลการปฏิบัติงานที่บรรลุวัตถุประสงค์และเป้าหมายของแผนปฏิบัติการที่รับงบประมาณมาดำเนินการ โดยการปฏิบัติงานจะต้องมีทิศทาง ยุทธศาสตร์ และเป้าประสงค์ที่ชัดเจน มีกระบวนการปฏิบัติงานและระบบงานที่เป็นมาตรฐาน รวมถึง มีการติดตาม ประเมินผล และพัฒนาปรับปรุงอย่างต่อเนื่องและเป็นระบบ</w:t>
            </w:r>
          </w:p>
        </w:tc>
        <w:tc>
          <w:tcPr>
            <w:tcW w:w="3827" w:type="dxa"/>
          </w:tcPr>
          <w:p w:rsidR="00412BDA" w:rsidRPr="00412BDA" w:rsidRDefault="00412BDA" w:rsidP="00260DBC"/>
        </w:tc>
      </w:tr>
      <w:tr w:rsidR="00412BDA" w:rsidRPr="00412BDA" w:rsidTr="00412BDA">
        <w:tc>
          <w:tcPr>
            <w:tcW w:w="2392" w:type="dxa"/>
          </w:tcPr>
          <w:p w:rsidR="00412BDA" w:rsidRPr="00412BDA" w:rsidRDefault="00412BDA" w:rsidP="00260DBC">
            <w:r>
              <w:rPr>
                <w:rFonts w:hint="cs"/>
                <w:cs/>
              </w:rPr>
              <w:t xml:space="preserve">๒. หลักประสิทธิภาพ </w:t>
            </w:r>
            <w:r>
              <w:t>(Efficiency)</w:t>
            </w:r>
          </w:p>
        </w:tc>
        <w:tc>
          <w:tcPr>
            <w:tcW w:w="3812" w:type="dxa"/>
          </w:tcPr>
          <w:p w:rsidR="00412BDA" w:rsidRPr="00412BDA" w:rsidRDefault="00412BDA" w:rsidP="00260DBC">
            <w:r>
              <w:rPr>
                <w:rFonts w:hint="cs"/>
                <w:cs/>
              </w:rPr>
              <w:t>- การบริหารงานตามแนวทางการกำกับดูแลที่ดี ที่มีการออกแบบกระบวนการปฏิบัติงานโดยการใช้เทคนิค และเครื่องมือการบริหารจัดการที่เหมาะสม ให้องค์การสามารถใช้ทรัพยากรทั้งด้านต้นทุน แรงงาน และระยะเวลาให้เกิดประโยชน์สูงสุดต่อการพัฒนาขีดความสามารถในการปฏิบัติราชการตามภารกิจเพื่อตอบสนองความต้องการของประชาชนและผู้มีส่วนได้ส่วนเสียทุกลุ่ม</w:t>
            </w:r>
          </w:p>
        </w:tc>
        <w:tc>
          <w:tcPr>
            <w:tcW w:w="3827" w:type="dxa"/>
          </w:tcPr>
          <w:p w:rsidR="00412BDA" w:rsidRPr="00412BDA" w:rsidRDefault="00412BDA" w:rsidP="00260DBC"/>
        </w:tc>
      </w:tr>
      <w:tr w:rsidR="00412BDA" w:rsidRPr="00412BDA" w:rsidTr="00412BDA">
        <w:tc>
          <w:tcPr>
            <w:tcW w:w="2392" w:type="dxa"/>
          </w:tcPr>
          <w:p w:rsidR="00412BDA" w:rsidRPr="00412BDA" w:rsidRDefault="00412BDA" w:rsidP="00260DBC">
            <w:r>
              <w:rPr>
                <w:rFonts w:hint="cs"/>
                <w:cs/>
              </w:rPr>
              <w:t xml:space="preserve">๓. หลักการตอบสนอง </w:t>
            </w:r>
            <w:r>
              <w:t>(Responsiveness)</w:t>
            </w:r>
          </w:p>
        </w:tc>
        <w:tc>
          <w:tcPr>
            <w:tcW w:w="3812" w:type="dxa"/>
          </w:tcPr>
          <w:p w:rsidR="00412BDA" w:rsidRPr="00412BDA" w:rsidRDefault="00412BDA" w:rsidP="00260DBC">
            <w:r>
              <w:rPr>
                <w:rFonts w:hint="cs"/>
                <w:cs/>
              </w:rPr>
              <w:t>- การให้บริการที่สามารถดำเนินการได้ภายในระยะเวลาที่กำหนด และสร้างความเชื่อมั่น ความไว้วางใจ รวมถึง ตอบสนองตามความคาดหวัง/ความต้องการของประชาชนผู้รับบริการ และผู้มีส่วนได้ส่วนเสียที่มีความหลากหลาย และมีความแตกต่าง</w:t>
            </w:r>
          </w:p>
        </w:tc>
        <w:tc>
          <w:tcPr>
            <w:tcW w:w="3827" w:type="dxa"/>
          </w:tcPr>
          <w:p w:rsidR="00412BDA" w:rsidRPr="00412BDA" w:rsidRDefault="00412BDA" w:rsidP="00260DBC"/>
        </w:tc>
      </w:tr>
      <w:tr w:rsidR="00412BDA" w:rsidRPr="00412BDA" w:rsidTr="00412BDA">
        <w:tc>
          <w:tcPr>
            <w:tcW w:w="2392" w:type="dxa"/>
          </w:tcPr>
          <w:p w:rsidR="00412BDA" w:rsidRPr="00412BDA" w:rsidRDefault="00F87272" w:rsidP="00260DBC">
            <w:r>
              <w:rPr>
                <w:rFonts w:hint="cs"/>
                <w:cs/>
              </w:rPr>
              <w:t xml:space="preserve">๔. หลักภาระรับผิดชอบ </w:t>
            </w:r>
            <w:r>
              <w:t>(Accountability)</w:t>
            </w:r>
          </w:p>
        </w:tc>
        <w:tc>
          <w:tcPr>
            <w:tcW w:w="3812" w:type="dxa"/>
          </w:tcPr>
          <w:p w:rsidR="00412BDA" w:rsidRPr="00412BDA" w:rsidRDefault="00F87272" w:rsidP="00260DBC">
            <w:r>
              <w:rPr>
                <w:rFonts w:hint="cs"/>
                <w:cs/>
              </w:rPr>
              <w:t>- การแสดงความรับผิดชอบในการปฏิบัติหน้าที่และผลงานต่อเป้าหมายที่กำหนดไว้ โดยความรับผิดชอบนั้น ควรอยู่ในระดับที่สนองต่อความคาดหวังของสาธารณะ รวมทั้งการแสดงถึงความสำนึกในการรับผิดชอบต่อปัญหาสาธารณะ</w:t>
            </w:r>
          </w:p>
        </w:tc>
        <w:tc>
          <w:tcPr>
            <w:tcW w:w="3827" w:type="dxa"/>
          </w:tcPr>
          <w:p w:rsidR="00412BDA" w:rsidRPr="00412BDA" w:rsidRDefault="00412BDA" w:rsidP="00260DBC"/>
        </w:tc>
      </w:tr>
      <w:tr w:rsidR="00412BDA" w:rsidRPr="00412BDA" w:rsidTr="00412BDA">
        <w:tc>
          <w:tcPr>
            <w:tcW w:w="2392" w:type="dxa"/>
          </w:tcPr>
          <w:p w:rsidR="00412BDA" w:rsidRPr="00412BDA" w:rsidRDefault="00F87272" w:rsidP="00260DBC">
            <w:r>
              <w:rPr>
                <w:rFonts w:hint="cs"/>
                <w:cs/>
              </w:rPr>
              <w:t xml:space="preserve">๕. หลักความโปร่งใส </w:t>
            </w:r>
            <w:r>
              <w:t>(Transparency)</w:t>
            </w:r>
          </w:p>
        </w:tc>
        <w:tc>
          <w:tcPr>
            <w:tcW w:w="3812" w:type="dxa"/>
          </w:tcPr>
          <w:p w:rsidR="00412BDA" w:rsidRPr="00412BDA" w:rsidRDefault="00F87272" w:rsidP="00260DBC">
            <w:r>
              <w:rPr>
                <w:rFonts w:hint="cs"/>
                <w:cs/>
              </w:rPr>
              <w:t>- กระบวนการเปิดเผยอย่างตรงไปตรงมา ชี้แจงได้เมื่อมีข้อสงสัย และสามารถเข้าถึงข้อมูลข่าวสารอันไม่ต้องห้าม ตามกฎหมายได้อย่างเสรี โดยประชาชนสามารถรู้ทุกขั้นตอนในการดำเนินกิจกรรมหรือกระบวนการต่างๆ และสามารถตรวจสอบ</w:t>
            </w:r>
            <w:r>
              <w:rPr>
                <w:rFonts w:hint="cs"/>
                <w:cs/>
              </w:rPr>
              <w:lastRenderedPageBreak/>
              <w:t>ได้</w:t>
            </w:r>
          </w:p>
        </w:tc>
        <w:tc>
          <w:tcPr>
            <w:tcW w:w="3827" w:type="dxa"/>
          </w:tcPr>
          <w:p w:rsidR="00412BDA" w:rsidRPr="00412BDA" w:rsidRDefault="00412BDA" w:rsidP="00260DBC"/>
        </w:tc>
      </w:tr>
      <w:tr w:rsidR="00412BDA" w:rsidRPr="00412BDA" w:rsidTr="00412BDA">
        <w:tc>
          <w:tcPr>
            <w:tcW w:w="2392" w:type="dxa"/>
          </w:tcPr>
          <w:p w:rsidR="00412BDA" w:rsidRPr="00412BDA" w:rsidRDefault="00F87272" w:rsidP="00260DBC">
            <w:r>
              <w:rPr>
                <w:rFonts w:hint="cs"/>
                <w:cs/>
              </w:rPr>
              <w:lastRenderedPageBreak/>
              <w:t xml:space="preserve">๖. หลักการมีส่วนร่วม </w:t>
            </w:r>
            <w:r>
              <w:t>(Participation)</w:t>
            </w:r>
          </w:p>
        </w:tc>
        <w:tc>
          <w:tcPr>
            <w:tcW w:w="3812" w:type="dxa"/>
          </w:tcPr>
          <w:p w:rsidR="00412BDA" w:rsidRPr="00412BDA" w:rsidRDefault="00F87272" w:rsidP="00260DBC">
            <w:r>
              <w:rPr>
                <w:rFonts w:hint="cs"/>
                <w:cs/>
              </w:rPr>
              <w:t>- กระบวนการที่ผู้บริหาร คณาจารย์ เจ้าหน้าที่ นิสิต ประชาชน และผู้มีส่วนได้ส่วนเสียทุกกลุ่มมีโอกาสได้เข้าร่วมในการรับรู้ เรียนรู้ ทำความเข้าใจ ร่วมแสดงทัศนะ ร่วมเสนอปัญหา/ประเด็นที่สำคัญที่เกี่ยวข้อง ร่วมคิดแนวทาง ร่วมการแก้ไขปัญหา ร่วมในกระบวนการตัดสินใจ และร่วมกระบวนการพัฒนาในฐานะหุ้นส่วนการพัฒนา</w:t>
            </w:r>
          </w:p>
        </w:tc>
        <w:tc>
          <w:tcPr>
            <w:tcW w:w="3827" w:type="dxa"/>
          </w:tcPr>
          <w:p w:rsidR="00412BDA" w:rsidRPr="00412BDA" w:rsidRDefault="00412BDA" w:rsidP="00260DBC"/>
        </w:tc>
      </w:tr>
      <w:tr w:rsidR="00F87272" w:rsidRPr="00412BDA" w:rsidTr="00412BDA">
        <w:tc>
          <w:tcPr>
            <w:tcW w:w="2392" w:type="dxa"/>
          </w:tcPr>
          <w:p w:rsidR="00F87272" w:rsidRPr="00412BDA" w:rsidRDefault="00F87272" w:rsidP="00260DBC">
            <w:r>
              <w:rPr>
                <w:rFonts w:hint="cs"/>
                <w:cs/>
              </w:rPr>
              <w:t xml:space="preserve">๗. หลักการกระจายอำนาจ </w:t>
            </w:r>
            <w:r>
              <w:t>(Decentralization)</w:t>
            </w:r>
          </w:p>
        </w:tc>
        <w:tc>
          <w:tcPr>
            <w:tcW w:w="3812" w:type="dxa"/>
          </w:tcPr>
          <w:p w:rsidR="00F87272" w:rsidRPr="00412BDA" w:rsidRDefault="00F87272" w:rsidP="00260DBC">
            <w:r>
              <w:rPr>
                <w:rFonts w:hint="cs"/>
                <w:cs/>
              </w:rPr>
              <w:t>- การถ่ายโอนอำนาจการตัดสินใจ ทรัพยากร และภารกิจ จากส่วนกลางให้แก่ส่วนงานภูมิภาค ดำเนินการแทน โดยมีอิสระตามสมควร รวมถึงการมอบอำนาจและความรับผิดชอบในการตัดสินใจและการดำเนินการให้แก่บุคลากร โดยมุ่งเน้นการสร้างความพึงพอใจในการให้บริการต่อผู้รับบริการ และผู้มีส่วนได้ส่วนเสีย การปรับปรุงกระบวนการ และเพิ่มผลิตภาพ เพื่อผลการดำเนินงานที่ดีของส่วนราชการ</w:t>
            </w:r>
          </w:p>
        </w:tc>
        <w:tc>
          <w:tcPr>
            <w:tcW w:w="3827" w:type="dxa"/>
          </w:tcPr>
          <w:p w:rsidR="00F87272" w:rsidRPr="00412BDA" w:rsidRDefault="00F87272" w:rsidP="00260DBC"/>
        </w:tc>
      </w:tr>
      <w:tr w:rsidR="00F87272" w:rsidRPr="00412BDA" w:rsidTr="00412BDA">
        <w:tc>
          <w:tcPr>
            <w:tcW w:w="2392" w:type="dxa"/>
          </w:tcPr>
          <w:p w:rsidR="00F87272" w:rsidRPr="00412BDA" w:rsidRDefault="00F87272" w:rsidP="00260DBC">
            <w:r>
              <w:rPr>
                <w:rFonts w:hint="cs"/>
                <w:cs/>
              </w:rPr>
              <w:t xml:space="preserve">๘. หลักนิติธรรม </w:t>
            </w:r>
            <w:r>
              <w:t>(Rule of Law)</w:t>
            </w:r>
          </w:p>
        </w:tc>
        <w:tc>
          <w:tcPr>
            <w:tcW w:w="3812" w:type="dxa"/>
          </w:tcPr>
          <w:p w:rsidR="00F87272" w:rsidRPr="00412BDA" w:rsidRDefault="00F87272" w:rsidP="00260DBC">
            <w:r>
              <w:rPr>
                <w:rFonts w:hint="cs"/>
                <w:cs/>
              </w:rPr>
              <w:t>- การใช้อำนาจของกฎหมาย กฎระเบียบ ข้อบังคับ ในการบริหารราชการด้วยความเป็นธรรม ไม่เลือกปฏิบัติ และคำนึงถึงสิทธิเสรีภาพของผู้มีส่วนได้ส่วนเสีย</w:t>
            </w:r>
          </w:p>
        </w:tc>
        <w:tc>
          <w:tcPr>
            <w:tcW w:w="3827" w:type="dxa"/>
          </w:tcPr>
          <w:p w:rsidR="00F87272" w:rsidRPr="00412BDA" w:rsidRDefault="00F87272" w:rsidP="00260DBC"/>
        </w:tc>
      </w:tr>
      <w:tr w:rsidR="00F87272" w:rsidRPr="00412BDA" w:rsidTr="00412BDA">
        <w:tc>
          <w:tcPr>
            <w:tcW w:w="2392" w:type="dxa"/>
          </w:tcPr>
          <w:p w:rsidR="00F87272" w:rsidRPr="00412BDA" w:rsidRDefault="00F87272" w:rsidP="00260DBC">
            <w:r>
              <w:rPr>
                <w:rFonts w:hint="cs"/>
                <w:cs/>
              </w:rPr>
              <w:t xml:space="preserve">๙. หลักความเสมอภาค </w:t>
            </w:r>
            <w:r>
              <w:t>(Equity)</w:t>
            </w:r>
          </w:p>
        </w:tc>
        <w:tc>
          <w:tcPr>
            <w:tcW w:w="3812" w:type="dxa"/>
          </w:tcPr>
          <w:p w:rsidR="00F87272" w:rsidRPr="00412BDA" w:rsidRDefault="00F87272" w:rsidP="00260DBC">
            <w:r>
              <w:rPr>
                <w:rFonts w:hint="cs"/>
                <w:cs/>
              </w:rPr>
              <w:t>- การได้รับการปฏิบัติและได้รับบริการอย่างเท่าเทียมกัน โดยไม่มีการแบ่งแยกด้าน ชาย/หญิง ถิ่นกำเนิด เชื้อชาติ ภาษา เพศ อายุ ความพิการ สภาพทางกายหรือสุขภาพ สถานะของบุคคลฐานะทางเศรษฐกิจและสังคม ความเชื่อทางศาสนา การศึกษา การฝึกอบรม และอื่นๆ</w:t>
            </w:r>
          </w:p>
        </w:tc>
        <w:tc>
          <w:tcPr>
            <w:tcW w:w="3827" w:type="dxa"/>
          </w:tcPr>
          <w:p w:rsidR="00F87272" w:rsidRPr="00412BDA" w:rsidRDefault="00F87272" w:rsidP="00260DBC"/>
        </w:tc>
      </w:tr>
      <w:tr w:rsidR="00F87272" w:rsidRPr="00412BDA" w:rsidTr="00412BDA">
        <w:tc>
          <w:tcPr>
            <w:tcW w:w="2392" w:type="dxa"/>
          </w:tcPr>
          <w:p w:rsidR="00F87272" w:rsidRPr="00412BDA" w:rsidRDefault="00F87272" w:rsidP="00260DBC">
            <w:r>
              <w:rPr>
                <w:rFonts w:hint="cs"/>
                <w:cs/>
              </w:rPr>
              <w:t>๑๐</w:t>
            </w:r>
            <w:r>
              <w:t xml:space="preserve">. </w:t>
            </w:r>
            <w:r>
              <w:rPr>
                <w:rFonts w:hint="cs"/>
                <w:cs/>
              </w:rPr>
              <w:t xml:space="preserve">หลักมุ่งเน้นฉันทามติ </w:t>
            </w:r>
            <w:r>
              <w:t>(Consensus Oriented)</w:t>
            </w:r>
          </w:p>
        </w:tc>
        <w:tc>
          <w:tcPr>
            <w:tcW w:w="3812" w:type="dxa"/>
          </w:tcPr>
          <w:p w:rsidR="00F87272" w:rsidRPr="00412BDA" w:rsidRDefault="00F87272" w:rsidP="00260DBC">
            <w:r>
              <w:rPr>
                <w:rFonts w:hint="cs"/>
                <w:cs/>
              </w:rPr>
              <w:t>- การหาข้อตกลงทั่วไป ภายในกลุ่มผู้มีส่วนได้ส่วนเสียที่เกี่ยวข้อง ซึ่งเป็นข้อตกลงที่เกิดจากการใช้กระบวนการเพื่อหาข้อคิดเห็นจากกลุ่มบุคคลที่ได้รับประโยชน์และเสียประโยชน์ โดยเฉพาะกลุ่มที่ได้รับผลกระทบโดยตรง ซึ่งต้องไม่มีข้อคัดค้านที่ยุติไม่ได้ในประเด็นที่สำคัญ โดยฉันทามติไม่จำเป็นต้องหมายความว่าเป็นความเห็นพ้องโดยเอก</w:t>
            </w:r>
            <w:r>
              <w:rPr>
                <w:rFonts w:hint="cs"/>
                <w:cs/>
              </w:rPr>
              <w:lastRenderedPageBreak/>
              <w:t>ฉันท์</w:t>
            </w:r>
          </w:p>
        </w:tc>
        <w:tc>
          <w:tcPr>
            <w:tcW w:w="3827" w:type="dxa"/>
          </w:tcPr>
          <w:p w:rsidR="00F87272" w:rsidRPr="00412BDA" w:rsidRDefault="00F87272" w:rsidP="00260DBC"/>
        </w:tc>
      </w:tr>
    </w:tbl>
    <w:p w:rsidR="00412BDA" w:rsidRDefault="00412BDA" w:rsidP="00260DBC">
      <w:pPr>
        <w:spacing w:after="0"/>
        <w:rPr>
          <w:b/>
          <w:bCs/>
        </w:rPr>
      </w:pPr>
    </w:p>
    <w:p w:rsidR="000357BD" w:rsidRDefault="000357BD" w:rsidP="00260DBC">
      <w:pPr>
        <w:spacing w:after="0"/>
        <w:rPr>
          <w:b/>
          <w:bCs/>
        </w:rPr>
      </w:pPr>
    </w:p>
    <w:p w:rsidR="000357BD" w:rsidRDefault="000357BD" w:rsidP="00260DBC">
      <w:pPr>
        <w:spacing w:after="0"/>
        <w:rPr>
          <w:b/>
          <w:bCs/>
        </w:rPr>
      </w:pPr>
    </w:p>
    <w:sectPr w:rsidR="000357BD" w:rsidSect="00EB7069">
      <w:pgSz w:w="11906" w:h="16838" w:code="9"/>
      <w:pgMar w:top="1418" w:right="991" w:bottom="851" w:left="156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UnicodeMS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19"/>
    <w:rsid w:val="000208CA"/>
    <w:rsid w:val="00022086"/>
    <w:rsid w:val="000357BD"/>
    <w:rsid w:val="00050754"/>
    <w:rsid w:val="00065D62"/>
    <w:rsid w:val="00131063"/>
    <w:rsid w:val="00142356"/>
    <w:rsid w:val="00145E8E"/>
    <w:rsid w:val="001738A5"/>
    <w:rsid w:val="00184CF4"/>
    <w:rsid w:val="00187257"/>
    <w:rsid w:val="001A3379"/>
    <w:rsid w:val="001D665A"/>
    <w:rsid w:val="001F40D6"/>
    <w:rsid w:val="00205E2C"/>
    <w:rsid w:val="00235230"/>
    <w:rsid w:val="002472E1"/>
    <w:rsid w:val="00260DBC"/>
    <w:rsid w:val="002614D6"/>
    <w:rsid w:val="0026330D"/>
    <w:rsid w:val="002770EF"/>
    <w:rsid w:val="002D0A29"/>
    <w:rsid w:val="0036778F"/>
    <w:rsid w:val="003B1467"/>
    <w:rsid w:val="003B14A6"/>
    <w:rsid w:val="003F3371"/>
    <w:rsid w:val="00401D19"/>
    <w:rsid w:val="00412BDA"/>
    <w:rsid w:val="004169A1"/>
    <w:rsid w:val="004415FC"/>
    <w:rsid w:val="00444194"/>
    <w:rsid w:val="00450D2A"/>
    <w:rsid w:val="004565FE"/>
    <w:rsid w:val="0046207F"/>
    <w:rsid w:val="00463906"/>
    <w:rsid w:val="00497D56"/>
    <w:rsid w:val="00511D9E"/>
    <w:rsid w:val="00523D44"/>
    <w:rsid w:val="005703FA"/>
    <w:rsid w:val="00571088"/>
    <w:rsid w:val="005A76AE"/>
    <w:rsid w:val="00607E8B"/>
    <w:rsid w:val="0061130D"/>
    <w:rsid w:val="00617AE8"/>
    <w:rsid w:val="00675F3B"/>
    <w:rsid w:val="006B44E7"/>
    <w:rsid w:val="006D2E63"/>
    <w:rsid w:val="006F7371"/>
    <w:rsid w:val="00702115"/>
    <w:rsid w:val="00761C68"/>
    <w:rsid w:val="00773911"/>
    <w:rsid w:val="007762DF"/>
    <w:rsid w:val="00786EC0"/>
    <w:rsid w:val="007C538B"/>
    <w:rsid w:val="007E74F6"/>
    <w:rsid w:val="0083606F"/>
    <w:rsid w:val="008B1809"/>
    <w:rsid w:val="008B63EE"/>
    <w:rsid w:val="009230A0"/>
    <w:rsid w:val="009440DC"/>
    <w:rsid w:val="00952B28"/>
    <w:rsid w:val="00955CB1"/>
    <w:rsid w:val="00967697"/>
    <w:rsid w:val="009852E6"/>
    <w:rsid w:val="00995311"/>
    <w:rsid w:val="009D4318"/>
    <w:rsid w:val="009F5618"/>
    <w:rsid w:val="00A46E21"/>
    <w:rsid w:val="00A70687"/>
    <w:rsid w:val="00A77431"/>
    <w:rsid w:val="00A879A7"/>
    <w:rsid w:val="00A951A3"/>
    <w:rsid w:val="00A95DC7"/>
    <w:rsid w:val="00AE01D9"/>
    <w:rsid w:val="00B11807"/>
    <w:rsid w:val="00BE3B89"/>
    <w:rsid w:val="00BF3F37"/>
    <w:rsid w:val="00C00DB7"/>
    <w:rsid w:val="00C155E2"/>
    <w:rsid w:val="00C22264"/>
    <w:rsid w:val="00C6527B"/>
    <w:rsid w:val="00C70616"/>
    <w:rsid w:val="00C761DA"/>
    <w:rsid w:val="00CE145C"/>
    <w:rsid w:val="00CE3BF1"/>
    <w:rsid w:val="00CF69F9"/>
    <w:rsid w:val="00D21F90"/>
    <w:rsid w:val="00D72DBC"/>
    <w:rsid w:val="00D87EEB"/>
    <w:rsid w:val="00D91A41"/>
    <w:rsid w:val="00DE3121"/>
    <w:rsid w:val="00DE4891"/>
    <w:rsid w:val="00E00236"/>
    <w:rsid w:val="00E57F0F"/>
    <w:rsid w:val="00E6343A"/>
    <w:rsid w:val="00EB7069"/>
    <w:rsid w:val="00ED7495"/>
    <w:rsid w:val="00F22ACE"/>
    <w:rsid w:val="00F33391"/>
    <w:rsid w:val="00F3694D"/>
    <w:rsid w:val="00F73D68"/>
    <w:rsid w:val="00F87272"/>
    <w:rsid w:val="00FA2A3D"/>
    <w:rsid w:val="00FA772D"/>
    <w:rsid w:val="00FC1EA8"/>
    <w:rsid w:val="00FE202C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9230A0"/>
    <w:rPr>
      <w:rFonts w:ascii="ArialUnicodeMS" w:hAnsi="ArialUnicodeMS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230A0"/>
    <w:pPr>
      <w:ind w:left="720"/>
      <w:contextualSpacing/>
    </w:pPr>
    <w:rPr>
      <w:rFonts w:cs="Angsana New"/>
      <w:szCs w:val="40"/>
    </w:rPr>
  </w:style>
  <w:style w:type="paragraph" w:customStyle="1" w:styleId="1">
    <w:name w:val="รายการย่อหน้า1"/>
    <w:basedOn w:val="a"/>
    <w:rsid w:val="00DE4891"/>
    <w:pPr>
      <w:ind w:left="720"/>
      <w:contextualSpacing/>
    </w:pPr>
    <w:rPr>
      <w:rFonts w:ascii="Calibri" w:eastAsia="Times New Roman" w:hAnsi="Calibri" w:cs="Angsana New"/>
      <w:sz w:val="2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A76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A76A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9230A0"/>
    <w:rPr>
      <w:rFonts w:ascii="ArialUnicodeMS" w:hAnsi="ArialUnicodeMS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230A0"/>
    <w:pPr>
      <w:ind w:left="720"/>
      <w:contextualSpacing/>
    </w:pPr>
    <w:rPr>
      <w:rFonts w:cs="Angsana New"/>
      <w:szCs w:val="40"/>
    </w:rPr>
  </w:style>
  <w:style w:type="paragraph" w:customStyle="1" w:styleId="1">
    <w:name w:val="รายการย่อหน้า1"/>
    <w:basedOn w:val="a"/>
    <w:rsid w:val="00DE4891"/>
    <w:pPr>
      <w:ind w:left="720"/>
      <w:contextualSpacing/>
    </w:pPr>
    <w:rPr>
      <w:rFonts w:ascii="Calibri" w:eastAsia="Times New Roman" w:hAnsi="Calibri" w:cs="Angsana New"/>
      <w:sz w:val="2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A76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A76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BC96-5ECF-481F-A54E-24C0524F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1084</Words>
  <Characters>5413</Characters>
  <Application>Microsoft Office Word</Application>
  <DocSecurity>0</DocSecurity>
  <Lines>492</Lines>
  <Paragraphs>499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2023-05-18T04:34:00Z</cp:lastPrinted>
  <dcterms:created xsi:type="dcterms:W3CDTF">2024-03-13T08:23:00Z</dcterms:created>
  <dcterms:modified xsi:type="dcterms:W3CDTF">2024-03-13T08:28:00Z</dcterms:modified>
</cp:coreProperties>
</file>